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66BA" w:rsidP="002666BA" w14:paraId="2FB63963" w14:textId="392A312C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permStart w:id="0" w:edGrp="everyone"/>
      <w:r>
        <w:rPr>
          <w:rFonts w:ascii="Segoe UI" w:hAnsi="Segoe UI" w:cs="Segoe UI"/>
          <w:b/>
          <w:bCs/>
          <w:sz w:val="24"/>
          <w:szCs w:val="24"/>
        </w:rPr>
        <w:t>PROJETO DE LEI Nº __/2025 – GAB. VER. PROF. EDINHO</w:t>
      </w:r>
    </w:p>
    <w:p w:rsidR="002666BA" w:rsidP="002666BA" w14:paraId="399C9519" w14:textId="0338A8F4">
      <w:pPr>
        <w:spacing w:before="100" w:beforeAutospacing="1" w:after="100" w:afterAutospacing="1" w:line="360" w:lineRule="auto"/>
        <w:ind w:left="4820"/>
        <w:jc w:val="both"/>
        <w:rPr>
          <w:rFonts w:ascii="Segoe UI" w:hAnsi="Segoe UI" w:cs="Segoe UI"/>
          <w:b/>
          <w:bCs/>
          <w:sz w:val="24"/>
          <w:szCs w:val="24"/>
        </w:rPr>
      </w:pPr>
      <w:r w:rsidRPr="002666BA">
        <w:rPr>
          <w:rFonts w:ascii="Segoe UI" w:hAnsi="Segoe UI" w:cs="Segoe UI"/>
          <w:b/>
          <w:bCs/>
          <w:sz w:val="24"/>
          <w:szCs w:val="24"/>
        </w:rPr>
        <w:t>Institui a Semana Municipal de Conscientização sobre o Bruxismo no Calendário Oficial de Eventos do Município de Sumaré e dá outras providências.</w:t>
      </w:r>
    </w:p>
    <w:p w:rsidR="002666BA" w:rsidP="002666BA" w14:paraId="69338EA3" w14:textId="078E5F24">
      <w:pPr>
        <w:spacing w:before="100" w:beforeAutospacing="1" w:after="100" w:afterAutospacing="1" w:line="360" w:lineRule="auto"/>
        <w:ind w:left="4820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Autoria: Vereador Prof. Edinho</w:t>
      </w:r>
    </w:p>
    <w:p w:rsidR="002666BA" w:rsidP="002666BA" w14:paraId="0F07A78B" w14:textId="30AB666F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O PREFEITO DO MUNICÍPIO DE SUMARÉ,</w:t>
      </w:r>
    </w:p>
    <w:p w:rsidR="002666BA" w:rsidRPr="002666BA" w:rsidP="002666BA" w14:paraId="2FBC02D0" w14:textId="70F2135D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Faço saber que a CÂMARA MUNICIPAL aprovou e eu sanciono e promulgo a seguinte Lei:</w:t>
      </w:r>
    </w:p>
    <w:p w:rsidR="002666BA" w:rsidRPr="002666BA" w:rsidP="002666BA" w14:paraId="64E22520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b/>
          <w:bCs/>
          <w:sz w:val="24"/>
          <w:szCs w:val="24"/>
        </w:rPr>
        <w:t>Art. 1º</w:t>
      </w:r>
      <w:r w:rsidRPr="002666BA">
        <w:rPr>
          <w:rFonts w:ascii="Segoe UI" w:hAnsi="Segoe UI" w:cs="Segoe UI"/>
          <w:sz w:val="24"/>
          <w:szCs w:val="24"/>
        </w:rPr>
        <w:t xml:space="preserve"> Fica instituída, no Calendário Oficial de Eventos do Município de Sumaré, a Semana Municipal de Conscientização sobre o Bruxismo.</w:t>
      </w:r>
    </w:p>
    <w:p w:rsidR="000236F4" w:rsidP="002666BA" w14:paraId="5F53CFF7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b/>
          <w:bCs/>
          <w:sz w:val="24"/>
          <w:szCs w:val="24"/>
        </w:rPr>
        <w:t>Art. 2º</w:t>
      </w:r>
      <w:r w:rsidRPr="002666BA">
        <w:rPr>
          <w:rFonts w:ascii="Segoe UI" w:hAnsi="Segoe UI" w:cs="Segoe UI"/>
          <w:sz w:val="24"/>
          <w:szCs w:val="24"/>
        </w:rPr>
        <w:t xml:space="preserve"> A Semana Municipal de Conscientização sobre o Bruxismo será realizada, anualmente, na segunda semana do mês de outubro.</w:t>
      </w:r>
    </w:p>
    <w:p w:rsidR="002666BA" w:rsidRPr="002666BA" w:rsidP="002666BA" w14:paraId="52B71CD5" w14:textId="23A72C1B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b/>
          <w:bCs/>
          <w:sz w:val="24"/>
          <w:szCs w:val="24"/>
        </w:rPr>
        <w:t>Parágrafo único.</w:t>
      </w:r>
      <w:r w:rsidRPr="002666BA">
        <w:rPr>
          <w:rFonts w:ascii="Segoe UI" w:hAnsi="Segoe UI" w:cs="Segoe UI"/>
          <w:sz w:val="24"/>
          <w:szCs w:val="24"/>
        </w:rPr>
        <w:t xml:space="preserve"> As datas poderão ser ajustadas, por decreto do Poder Executivo, para melhor adequação ao calendário escolar e de eventos do Município.</w:t>
      </w:r>
    </w:p>
    <w:p w:rsidR="002666BA" w:rsidRPr="002666BA" w:rsidP="002666BA" w14:paraId="55D9F9E9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b/>
          <w:bCs/>
          <w:sz w:val="24"/>
          <w:szCs w:val="24"/>
        </w:rPr>
        <w:t>Art. 3º</w:t>
      </w:r>
      <w:r w:rsidRPr="002666BA">
        <w:rPr>
          <w:rFonts w:ascii="Segoe UI" w:hAnsi="Segoe UI" w:cs="Segoe UI"/>
          <w:sz w:val="24"/>
          <w:szCs w:val="24"/>
        </w:rPr>
        <w:t xml:space="preserve"> Durante a Semana Municipal de Conscientização sobre o Bruxismo, o Poder Executivo, por meio de seus órgãos competentes, poderá promover e apoiar, entre outras, as seguintes atividades:</w:t>
      </w:r>
    </w:p>
    <w:p w:rsidR="002666BA" w:rsidP="002666BA" w14:paraId="15858012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sz w:val="24"/>
          <w:szCs w:val="24"/>
        </w:rPr>
        <w:t xml:space="preserve">I – </w:t>
      </w:r>
      <w:r w:rsidRPr="002666BA">
        <w:rPr>
          <w:rFonts w:ascii="Segoe UI" w:hAnsi="Segoe UI" w:cs="Segoe UI"/>
          <w:sz w:val="24"/>
          <w:szCs w:val="24"/>
        </w:rPr>
        <w:t>palestras</w:t>
      </w:r>
      <w:r w:rsidRPr="002666BA">
        <w:rPr>
          <w:rFonts w:ascii="Segoe UI" w:hAnsi="Segoe UI" w:cs="Segoe UI"/>
          <w:sz w:val="24"/>
          <w:szCs w:val="24"/>
        </w:rPr>
        <w:t xml:space="preserve"> e debates abertos à comunidade sobre causas, sintomas, prevenção e tratamento do bruxismo, com participação de profissionais da saúde e da educação;</w:t>
      </w:r>
    </w:p>
    <w:p w:rsidR="002666BA" w:rsidP="002666BA" w14:paraId="6447C24D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sz w:val="24"/>
          <w:szCs w:val="24"/>
        </w:rPr>
        <w:t xml:space="preserve">II – </w:t>
      </w:r>
      <w:r w:rsidRPr="002666BA">
        <w:rPr>
          <w:rFonts w:ascii="Segoe UI" w:hAnsi="Segoe UI" w:cs="Segoe UI"/>
          <w:sz w:val="24"/>
          <w:szCs w:val="24"/>
        </w:rPr>
        <w:t>campanhas</w:t>
      </w:r>
      <w:r w:rsidRPr="002666BA">
        <w:rPr>
          <w:rFonts w:ascii="Segoe UI" w:hAnsi="Segoe UI" w:cs="Segoe UI"/>
          <w:sz w:val="24"/>
          <w:szCs w:val="24"/>
        </w:rPr>
        <w:t xml:space="preserve"> informativas em mídias sociais, veículos de comunicação, escolas, unidades de saúde e demais espaços públicos, com uso de materiais educativos;</w:t>
      </w:r>
    </w:p>
    <w:p w:rsidR="002666BA" w:rsidP="002666BA" w14:paraId="17D243E9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sz w:val="24"/>
          <w:szCs w:val="24"/>
        </w:rPr>
        <w:t>III – seminários e oficinas de capacitação para profissionais da rede pública de ensino e saúde, visando à identificação precoce e ao encaminhamento adequado;</w:t>
      </w:r>
    </w:p>
    <w:p w:rsidR="002666BA" w:rsidP="002666BA" w14:paraId="0997A1B1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sz w:val="24"/>
          <w:szCs w:val="24"/>
        </w:rPr>
        <w:t xml:space="preserve">IV – </w:t>
      </w:r>
      <w:r w:rsidRPr="002666BA">
        <w:rPr>
          <w:rFonts w:ascii="Segoe UI" w:hAnsi="Segoe UI" w:cs="Segoe UI"/>
          <w:sz w:val="24"/>
          <w:szCs w:val="24"/>
        </w:rPr>
        <w:t>distribuição</w:t>
      </w:r>
      <w:r w:rsidRPr="002666BA">
        <w:rPr>
          <w:rFonts w:ascii="Segoe UI" w:hAnsi="Segoe UI" w:cs="Segoe UI"/>
          <w:sz w:val="24"/>
          <w:szCs w:val="24"/>
        </w:rPr>
        <w:t xml:space="preserve"> de materiais educativos em escolas e unidades de saúde, com informações sobre o bruxismo e seus impactos;</w:t>
      </w:r>
    </w:p>
    <w:p w:rsidR="002666BA" w:rsidP="002666BA" w14:paraId="689A2D4F" w14:textId="30D0120D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sz w:val="24"/>
          <w:szCs w:val="24"/>
        </w:rPr>
        <w:t>V –</w:t>
      </w:r>
      <w:r w:rsidR="000236F4">
        <w:rPr>
          <w:rFonts w:ascii="Segoe UI" w:hAnsi="Segoe UI" w:cs="Segoe UI"/>
          <w:sz w:val="24"/>
          <w:szCs w:val="24"/>
        </w:rPr>
        <w:t xml:space="preserve"> </w:t>
      </w:r>
      <w:r w:rsidRPr="002666BA">
        <w:rPr>
          <w:rFonts w:ascii="Segoe UI" w:hAnsi="Segoe UI" w:cs="Segoe UI"/>
          <w:sz w:val="24"/>
          <w:szCs w:val="24"/>
        </w:rPr>
        <w:t>incentivo</w:t>
      </w:r>
      <w:r w:rsidRPr="002666BA">
        <w:rPr>
          <w:rFonts w:ascii="Segoe UI" w:hAnsi="Segoe UI" w:cs="Segoe UI"/>
          <w:sz w:val="24"/>
          <w:szCs w:val="24"/>
        </w:rPr>
        <w:t xml:space="preserve"> à participação de associações, organizações não governamentais e grupos de apoio nas atividades da Semana;</w:t>
      </w:r>
    </w:p>
    <w:p w:rsidR="002666BA" w:rsidRPr="002666BA" w:rsidP="002666BA" w14:paraId="26553404" w14:textId="64493C46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sz w:val="24"/>
          <w:szCs w:val="24"/>
        </w:rPr>
        <w:t xml:space="preserve">VI – </w:t>
      </w:r>
      <w:r w:rsidRPr="002666BA">
        <w:rPr>
          <w:rFonts w:ascii="Segoe UI" w:hAnsi="Segoe UI" w:cs="Segoe UI"/>
          <w:sz w:val="24"/>
          <w:szCs w:val="24"/>
        </w:rPr>
        <w:t>atividades</w:t>
      </w:r>
      <w:r w:rsidRPr="002666BA">
        <w:rPr>
          <w:rFonts w:ascii="Segoe UI" w:hAnsi="Segoe UI" w:cs="Segoe UI"/>
          <w:sz w:val="24"/>
          <w:szCs w:val="24"/>
        </w:rPr>
        <w:t xml:space="preserve"> culturais e lúdicas que promovam a conscientização e a valorização da saúde bucal.</w:t>
      </w:r>
    </w:p>
    <w:p w:rsidR="002666BA" w:rsidRPr="002666BA" w:rsidP="002666BA" w14:paraId="2DB94529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b/>
          <w:bCs/>
          <w:sz w:val="24"/>
          <w:szCs w:val="24"/>
        </w:rPr>
        <w:t>Art. 4º</w:t>
      </w:r>
      <w:r w:rsidRPr="002666BA">
        <w:rPr>
          <w:rFonts w:ascii="Segoe UI" w:hAnsi="Segoe UI" w:cs="Segoe UI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2666BA" w:rsidRPr="002666BA" w:rsidP="002666BA" w14:paraId="379F0937" w14:textId="39514C86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6350</wp:posOffset>
            </wp:positionV>
            <wp:extent cx="5850890" cy="3289300"/>
            <wp:effectExtent l="0" t="0" r="0" b="0"/>
            <wp:wrapNone/>
            <wp:docPr id="145614325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70265" name="Imagem 14561432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66BA">
        <w:rPr>
          <w:rFonts w:ascii="Segoe UI" w:hAnsi="Segoe UI" w:cs="Segoe UI"/>
          <w:b/>
          <w:bCs/>
          <w:sz w:val="24"/>
          <w:szCs w:val="24"/>
        </w:rPr>
        <w:t>Art. 5º</w:t>
      </w:r>
      <w:r w:rsidRPr="002666BA">
        <w:rPr>
          <w:rFonts w:ascii="Segoe UI" w:hAnsi="Segoe UI" w:cs="Segoe UI"/>
          <w:sz w:val="24"/>
          <w:szCs w:val="24"/>
        </w:rPr>
        <w:t xml:space="preserve"> O Poder Executivo regulamentará esta Lei, no que couber, no prazo de até 90 (noventa) dias, contado da data de sua publicação.</w:t>
      </w:r>
    </w:p>
    <w:p w:rsidR="002666BA" w:rsidP="002666BA" w14:paraId="6B315C38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2666BA">
        <w:rPr>
          <w:rFonts w:ascii="Segoe UI" w:hAnsi="Segoe UI" w:cs="Segoe UI"/>
          <w:b/>
          <w:bCs/>
          <w:sz w:val="24"/>
          <w:szCs w:val="24"/>
        </w:rPr>
        <w:t>Art. 6º</w:t>
      </w:r>
      <w:r w:rsidRPr="002666BA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:rsidR="000236F4" w:rsidP="000236F4" w14:paraId="7EEBCA4D" w14:textId="5B293D60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16 de setembro de 2025.</w:t>
      </w:r>
    </w:p>
    <w:p w:rsidR="000236F4" w:rsidP="002666BA" w14:paraId="70DD0210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0236F4" w:rsidRPr="000236F4" w:rsidP="000236F4" w14:paraId="195BFA0C" w14:textId="3FF50565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 w:rsidR="002666BA" w:rsidRPr="002666BA" w:rsidP="000236F4" w14:paraId="53968EB0" w14:textId="77777777">
      <w:pPr>
        <w:spacing w:before="100" w:beforeAutospacing="1" w:after="100" w:afterAutospacing="1" w:line="360" w:lineRule="auto"/>
        <w:jc w:val="both"/>
        <w:rPr>
          <w:rFonts w:ascii="Segoe UI" w:hAnsi="Segoe UI" w:cs="Segoe UI"/>
          <w:sz w:val="24"/>
          <w:szCs w:val="24"/>
        </w:rPr>
      </w:pPr>
    </w:p>
    <w:p w:rsidR="002666BA" w:rsidP="000236F4" w14:paraId="5FABB6FE" w14:textId="77777777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2666BA">
        <w:rPr>
          <w:rFonts w:ascii="Segoe UI" w:hAnsi="Segoe UI" w:cs="Segoe UI"/>
          <w:b/>
          <w:bCs/>
          <w:sz w:val="24"/>
          <w:szCs w:val="24"/>
        </w:rPr>
        <w:t>JUSTIFICATIVA</w:t>
      </w:r>
    </w:p>
    <w:p w:rsidR="000236F4" w:rsidP="000236F4" w14:paraId="3C27B740" w14:textId="326BB408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236F4">
        <w:rPr>
          <w:rFonts w:ascii="Segoe UI" w:hAnsi="Segoe UI" w:cs="Segoe UI"/>
          <w:sz w:val="24"/>
          <w:szCs w:val="24"/>
        </w:rPr>
        <w:t>O bruxismo, caracterizado pelo ato involuntário de ranger ou apertar os dentes, é um distúrbio que afeta de forma significativa a saúde bucal e a qualidade de vida. Frequentemente associado ao estresse e à ansiedade, pode provocar desgaste dental, dores na mandíbula, cefaleias, retração gengival, fraturas dentárias e, em casos graves, dificuldade para abrir a boca.</w:t>
      </w:r>
    </w:p>
    <w:p w:rsidR="000236F4" w:rsidRPr="000236F4" w:rsidP="000236F4" w14:paraId="7B3272A4" w14:textId="41EA4922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236F4">
        <w:rPr>
          <w:rFonts w:ascii="Segoe UI" w:hAnsi="Segoe UI" w:cs="Segoe UI"/>
          <w:sz w:val="24"/>
          <w:szCs w:val="24"/>
        </w:rPr>
        <w:t xml:space="preserve">Segundo a Organização Mundial da Saúde (OMS), cerca de 30% da população mundial sofre com o bruxismo. Na Região Metropolitana de Campinas (RMC), que possui aproximadamente 3,4 milhões de habitantes, isso representa mais de 1,1 milhão de pessoas afetadas, conforme estimativa do cirurgião-dentista Edinei Dias da Silva, publicada pelo </w:t>
      </w:r>
      <w:r w:rsidRPr="000236F4">
        <w:rPr>
          <w:rFonts w:ascii="Segoe UI" w:hAnsi="Segoe UI" w:cs="Segoe UI"/>
          <w:i/>
          <w:iCs/>
          <w:sz w:val="24"/>
          <w:szCs w:val="24"/>
        </w:rPr>
        <w:t>Jornal Tribuna Liberal</w:t>
      </w:r>
      <w:r w:rsidRPr="000236F4">
        <w:rPr>
          <w:rFonts w:ascii="Segoe UI" w:hAnsi="Segoe UI" w:cs="Segoe UI"/>
          <w:sz w:val="24"/>
          <w:szCs w:val="24"/>
        </w:rPr>
        <w:t>.</w:t>
      </w:r>
    </w:p>
    <w:p w:rsidR="000236F4" w:rsidP="000236F4" w14:paraId="5964F277" w14:textId="540483B4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1101090</wp:posOffset>
            </wp:positionV>
            <wp:extent cx="5850890" cy="3289300"/>
            <wp:effectExtent l="0" t="0" r="0" b="0"/>
            <wp:wrapNone/>
            <wp:docPr id="114489492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2017" name="Imagem 114489492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36F4">
        <w:rPr>
          <w:rFonts w:ascii="Segoe UI" w:hAnsi="Segoe UI" w:cs="Segoe UI"/>
          <w:sz w:val="24"/>
          <w:szCs w:val="24"/>
        </w:rPr>
        <w:t>A criação da Semana Municipal de Conscientização sobre o Bruxismo permitirá a realização de campanhas educativas e ações preventivas, com foco no diagnóstico precoce e na orientação da população sobre hábitos saudáveis e tratamentos disponíveis.</w:t>
      </w:r>
    </w:p>
    <w:p w:rsidR="000236F4" w:rsidP="008450CF" w14:paraId="10B6A6DC" w14:textId="7B1F173A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236F4">
        <w:rPr>
          <w:rFonts w:ascii="Segoe UI" w:hAnsi="Segoe UI" w:cs="Segoe UI"/>
          <w:sz w:val="24"/>
          <w:szCs w:val="24"/>
        </w:rPr>
        <w:t>A medida contribuirá para a melhoria da saúde bucal, a redução de custos futuros com tratamentos odontológicos complexos e o fortalecimento das políticas públicas de prevenção.</w:t>
      </w:r>
      <w:r w:rsidR="008450CF">
        <w:rPr>
          <w:rFonts w:ascii="Segoe UI" w:hAnsi="Segoe UI" w:cs="Segoe UI"/>
          <w:sz w:val="24"/>
          <w:szCs w:val="24"/>
        </w:rPr>
        <w:t xml:space="preserve"> </w:t>
      </w:r>
      <w:r w:rsidRPr="000236F4">
        <w:rPr>
          <w:rFonts w:ascii="Segoe UI" w:hAnsi="Segoe UI" w:cs="Segoe UI"/>
          <w:sz w:val="24"/>
          <w:szCs w:val="24"/>
        </w:rPr>
        <w:t>Diante da relevância do tema e do impacto social e econômico do bruxismo, solicito o apoio dos nobres pares para a aprovação deste Projeto de Lei.</w:t>
      </w:r>
    </w:p>
    <w:p w:rsidR="000236F4" w:rsidP="000236F4" w14:paraId="0D762CB3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 16 de setembro de 2025.</w:t>
      </w:r>
    </w:p>
    <w:p w:rsidR="006D1E9A" w:rsidRPr="002666BA" w:rsidP="008450CF" w14:paraId="07A8F1E3" w14:textId="642C70B2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  <w:r>
        <w:rPr>
          <w:rFonts w:ascii="Segoe UI" w:hAnsi="Segoe UI" w:cs="Segoe UI"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6F4"/>
    <w:rsid w:val="000B143D"/>
    <w:rsid w:val="000D2BDC"/>
    <w:rsid w:val="00104AAA"/>
    <w:rsid w:val="0015657E"/>
    <w:rsid w:val="00156CF8"/>
    <w:rsid w:val="002666BA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450CF"/>
    <w:rsid w:val="00A06CF2"/>
    <w:rsid w:val="00AB7C57"/>
    <w:rsid w:val="00AE6AEE"/>
    <w:rsid w:val="00C00C1E"/>
    <w:rsid w:val="00C36776"/>
    <w:rsid w:val="00CA27C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66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66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3030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2025-09-15T17:08:00Z</dcterms:created>
  <dcterms:modified xsi:type="dcterms:W3CDTF">2025-09-15T17:08:00Z</dcterms:modified>
</cp:coreProperties>
</file>