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Olga Bittencourt de Andrade, Parque Residencial Casarão,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83068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593872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8298592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7731953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859531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7398993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891767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