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C18F3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F4607C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4607C">
        <w:rPr>
          <w:sz w:val="24"/>
        </w:rPr>
        <w:t xml:space="preserve">Rua Anedino Gonçalves dos </w:t>
      </w:r>
      <w:bookmarkEnd w:id="1"/>
      <w:r w:rsidR="00F4607C">
        <w:rPr>
          <w:sz w:val="24"/>
        </w:rPr>
        <w:t xml:space="preserve">Santos, </w:t>
      </w:r>
      <w:r w:rsidR="00F4607C">
        <w:rPr>
          <w:sz w:val="24"/>
        </w:rPr>
        <w:t>nº  57</w:t>
      </w:r>
      <w:r w:rsidR="00F4607C">
        <w:rPr>
          <w:sz w:val="24"/>
        </w:rPr>
        <w:t xml:space="preserve"> </w:t>
      </w:r>
      <w:r w:rsidR="005757F4">
        <w:rPr>
          <w:sz w:val="24"/>
        </w:rPr>
        <w:t xml:space="preserve">Jardim </w:t>
      </w:r>
      <w:r w:rsidR="006105A7">
        <w:rPr>
          <w:sz w:val="24"/>
        </w:rPr>
        <w:t>Minesota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02AD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DD81-8BA6-4518-99D5-1E9E543D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2025-09-15T14:15:00Z</dcterms:created>
  <dcterms:modified xsi:type="dcterms:W3CDTF">2025-09-15T14:15:00Z</dcterms:modified>
</cp:coreProperties>
</file>