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na </w:t>
      </w:r>
      <w:r>
        <w:rPr>
          <w:rFonts w:ascii="Bookman Old Style" w:hAnsi="Bookman Old Style" w:cs="Arial"/>
          <w:bCs/>
          <w:sz w:val="24"/>
          <w:szCs w:val="24"/>
        </w:rPr>
        <w:t>na</w:t>
      </w:r>
      <w:r>
        <w:rPr>
          <w:rFonts w:ascii="Bookman Old Style" w:hAnsi="Bookman Old Style" w:cs="Arial"/>
          <w:bCs/>
          <w:sz w:val="24"/>
          <w:szCs w:val="24"/>
        </w:rPr>
        <w:t xml:space="preserve"> Rua Virginio Basso, no Jd. Campo Belo.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0544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2025-09-15T14:22:00Z</dcterms:created>
  <dcterms:modified xsi:type="dcterms:W3CDTF">2025-09-15T14:22:00Z</dcterms:modified>
</cp:coreProperties>
</file>