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5D2104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4E7886" w:rsidR="004E7886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819E5" w:rsidR="007819E5">
        <w:rPr>
          <w:rFonts w:ascii="Tahoma" w:hAnsi="Tahoma" w:cs="Tahoma"/>
          <w:b/>
          <w:bCs/>
          <w:sz w:val="24"/>
          <w:szCs w:val="24"/>
        </w:rPr>
        <w:t xml:space="preserve">João </w:t>
      </w:r>
      <w:r w:rsidRPr="007819E5" w:rsidR="007819E5">
        <w:rPr>
          <w:rFonts w:ascii="Tahoma" w:hAnsi="Tahoma" w:cs="Tahoma"/>
          <w:b/>
          <w:bCs/>
          <w:sz w:val="24"/>
          <w:szCs w:val="24"/>
        </w:rPr>
        <w:t>Rohweder</w:t>
      </w:r>
      <w:r w:rsidRPr="007819E5" w:rsidR="007819E5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4E7886" w:rsidR="004E788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frente ao número </w:t>
      </w:r>
      <w:bookmarkStart w:id="0" w:name="_Hlk70411626"/>
      <w:r w:rsidR="007819E5">
        <w:rPr>
          <w:rFonts w:ascii="Tahoma" w:hAnsi="Tahoma" w:cs="Tahoma"/>
          <w:bCs/>
          <w:iCs/>
          <w:sz w:val="24"/>
          <w:szCs w:val="24"/>
        </w:rPr>
        <w:t xml:space="preserve">691 </w:t>
      </w:r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bookmarkEnd w:id="0"/>
      <w:r w:rsidRPr="007819E5" w:rsidR="007819E5">
        <w:rPr>
          <w:rFonts w:ascii="Tahoma" w:hAnsi="Tahoma" w:cs="Tahoma"/>
          <w:b/>
          <w:sz w:val="24"/>
          <w:szCs w:val="24"/>
        </w:rPr>
        <w:t>Parque Residencial Casarão</w:t>
      </w:r>
      <w:r w:rsidRPr="008C658B" w:rsidR="008C658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3D62BE1">
      <w:pPr>
        <w:jc w:val="center"/>
        <w:rPr>
          <w:rFonts w:ascii="Tahoma" w:hAnsi="Tahoma" w:cs="Tahoma"/>
          <w:sz w:val="24"/>
          <w:szCs w:val="24"/>
        </w:rPr>
      </w:pPr>
      <w:bookmarkStart w:id="1" w:name="_Hlk70411611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19E5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7819E5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bookmarkEnd w:id="1"/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E7886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925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819E5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C658B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B3117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63F75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371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2EE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2021-05-04T12:59:00Z</dcterms:created>
  <dcterms:modified xsi:type="dcterms:W3CDTF">2021-05-04T12:59:00Z</dcterms:modified>
</cp:coreProperties>
</file>