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9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LAN SANGALLI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clusão do Aniversário do União Bom Retiro no Calendário Oficial de Evento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set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