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555BA" w14:textId="77777777" w:rsidR="00EE0FA2" w:rsidRDefault="00EE0FA2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93689C6" w14:textId="77777777" w:rsidR="00D700DB" w:rsidRDefault="00000000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EXMO. SR. PRESIDENTE DA CÂMARA MUNICIPAL DE SUMARÉ</w:t>
      </w:r>
    </w:p>
    <w:p w14:paraId="3C505C87" w14:textId="77777777" w:rsidR="002F6008" w:rsidRDefault="002F6008">
      <w:pPr>
        <w:spacing w:line="276" w:lineRule="auto"/>
        <w:ind w:right="282"/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71FA7A96" w14:textId="42F53A1B" w:rsidR="00D700DB" w:rsidRDefault="00000000" w:rsidP="00CD6040">
      <w:pPr>
        <w:spacing w:line="276" w:lineRule="auto"/>
        <w:ind w:right="282" w:hanging="567"/>
        <w:jc w:val="right"/>
        <w:rPr>
          <w:rFonts w:ascii="Arial" w:eastAsia="Times New Roman" w:hAnsi="Arial" w:cs="Arial"/>
          <w:sz w:val="24"/>
          <w:szCs w:val="24"/>
        </w:rPr>
      </w:pPr>
      <w:r w:rsidRPr="004266C7">
        <w:rPr>
          <w:rFonts w:ascii="Arial" w:eastAsia="Times New Roman" w:hAnsi="Arial" w:cs="Arial"/>
          <w:sz w:val="24"/>
          <w:szCs w:val="24"/>
          <w:highlight w:val="white"/>
        </w:rPr>
        <w:t>Apresento respeitosamente o seguinte</w:t>
      </w:r>
      <w:r w:rsidR="00CD6040">
        <w:rPr>
          <w:rFonts w:ascii="Arial" w:eastAsia="Times New Roman" w:hAnsi="Arial" w:cs="Arial"/>
          <w:sz w:val="24"/>
          <w:szCs w:val="24"/>
          <w:highlight w:val="white"/>
        </w:rPr>
        <w:t xml:space="preserve"> </w:t>
      </w:r>
      <w:r w:rsidR="00CD6040" w:rsidRPr="00CD6040">
        <w:rPr>
          <w:rFonts w:ascii="Arial" w:eastAsia="Times New Roman" w:hAnsi="Arial" w:cs="Arial"/>
          <w:b/>
          <w:bCs/>
          <w:sz w:val="24"/>
          <w:szCs w:val="24"/>
          <w:highlight w:val="white"/>
        </w:rPr>
        <w:t>SUBSTITUTIVO TOTAL AO</w:t>
      </w:r>
      <w:r w:rsidR="00CD6040">
        <w:rPr>
          <w:rFonts w:ascii="Arial" w:eastAsia="Times New Roman" w:hAnsi="Arial" w:cs="Arial"/>
          <w:sz w:val="24"/>
          <w:szCs w:val="24"/>
          <w:highlight w:val="white"/>
        </w:rPr>
        <w:t xml:space="preserve"> </w:t>
      </w:r>
      <w:r w:rsidRPr="004266C7">
        <w:rPr>
          <w:rFonts w:ascii="Arial" w:eastAsia="Times New Roman" w:hAnsi="Arial" w:cs="Arial"/>
          <w:b/>
          <w:sz w:val="24"/>
          <w:szCs w:val="24"/>
        </w:rPr>
        <w:t>PROJETO DE LEI</w:t>
      </w:r>
      <w:r w:rsidR="00CD6040">
        <w:rPr>
          <w:rFonts w:ascii="Arial" w:eastAsia="Times New Roman" w:hAnsi="Arial" w:cs="Arial"/>
          <w:b/>
          <w:sz w:val="24"/>
          <w:szCs w:val="24"/>
        </w:rPr>
        <w:t xml:space="preserve"> Nº 343/2025</w:t>
      </w:r>
      <w:r w:rsidR="00CD6040">
        <w:rPr>
          <w:rFonts w:ascii="Arial" w:eastAsia="Times New Roman" w:hAnsi="Arial" w:cs="Arial"/>
          <w:sz w:val="24"/>
          <w:szCs w:val="24"/>
        </w:rPr>
        <w:t>.</w:t>
      </w:r>
    </w:p>
    <w:p w14:paraId="313DBAA3" w14:textId="77777777" w:rsidR="00EE0FA2" w:rsidRDefault="00EE0FA2" w:rsidP="00B43521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f102q5lv8dsq" w:colFirst="0" w:colLast="0"/>
      <w:bookmarkEnd w:id="0"/>
    </w:p>
    <w:p w14:paraId="282DD9A8" w14:textId="77777777" w:rsidR="00B43521" w:rsidRDefault="00000000" w:rsidP="00B43521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r w:rsidRPr="00C10929">
        <w:rPr>
          <w:rFonts w:ascii="Arial" w:eastAsia="Arial" w:hAnsi="Arial" w:cs="Arial"/>
          <w:b/>
          <w:color w:val="000000" w:themeColor="text1"/>
          <w:sz w:val="24"/>
          <w:szCs w:val="24"/>
        </w:rPr>
        <w:t>Autoriza</w:t>
      </w:r>
      <w:r w:rsidR="001D5580" w:rsidRPr="00C10929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</w:t>
      </w:r>
      <w:r w:rsidR="001D5580" w:rsidRPr="001D5580">
        <w:rPr>
          <w:rFonts w:ascii="Arial" w:eastAsia="Arial" w:hAnsi="Arial" w:cs="Arial"/>
          <w:b/>
          <w:sz w:val="24"/>
          <w:szCs w:val="24"/>
        </w:rPr>
        <w:t>a</w:t>
      </w:r>
      <w:r w:rsidR="002E2532">
        <w:rPr>
          <w:rFonts w:ascii="Arial" w:eastAsia="Arial" w:hAnsi="Arial" w:cs="Arial"/>
          <w:b/>
          <w:sz w:val="24"/>
          <w:szCs w:val="24"/>
        </w:rPr>
        <w:t xml:space="preserve"> criação </w:t>
      </w:r>
      <w:r w:rsidR="002E2532" w:rsidRPr="002E2532">
        <w:rPr>
          <w:rFonts w:ascii="Arial" w:eastAsia="Arial" w:hAnsi="Arial" w:cs="Arial"/>
          <w:b/>
          <w:sz w:val="24"/>
          <w:szCs w:val="24"/>
        </w:rPr>
        <w:t xml:space="preserve">do Programa </w:t>
      </w:r>
      <w:r w:rsidR="006C74E2">
        <w:rPr>
          <w:rFonts w:ascii="Arial" w:eastAsia="Arial" w:hAnsi="Arial" w:cs="Arial"/>
          <w:b/>
          <w:sz w:val="24"/>
          <w:szCs w:val="24"/>
        </w:rPr>
        <w:t xml:space="preserve">“Água para todos”, que </w:t>
      </w:r>
      <w:r w:rsidR="00FC6E3B">
        <w:rPr>
          <w:rFonts w:ascii="Arial" w:eastAsia="Arial" w:hAnsi="Arial" w:cs="Arial"/>
          <w:b/>
          <w:sz w:val="24"/>
          <w:szCs w:val="24"/>
        </w:rPr>
        <w:t>visa</w:t>
      </w:r>
      <w:r w:rsidR="006C74E2">
        <w:rPr>
          <w:rFonts w:ascii="Arial" w:eastAsia="Arial" w:hAnsi="Arial" w:cs="Arial"/>
          <w:b/>
          <w:sz w:val="24"/>
          <w:szCs w:val="24"/>
        </w:rPr>
        <w:t xml:space="preserve"> a</w:t>
      </w:r>
      <w:r w:rsidR="001D5580" w:rsidRPr="001D5580">
        <w:rPr>
          <w:rFonts w:ascii="Arial" w:eastAsia="Arial" w:hAnsi="Arial" w:cs="Arial"/>
          <w:b/>
          <w:sz w:val="24"/>
          <w:szCs w:val="24"/>
        </w:rPr>
        <w:t xml:space="preserve"> </w:t>
      </w:r>
      <w:r w:rsidR="00455AF1">
        <w:rPr>
          <w:rFonts w:ascii="Arial" w:eastAsia="Arial" w:hAnsi="Arial" w:cs="Arial"/>
          <w:b/>
          <w:sz w:val="24"/>
          <w:szCs w:val="24"/>
        </w:rPr>
        <w:t>I</w:t>
      </w:r>
      <w:r w:rsidR="001D5580" w:rsidRPr="001D5580">
        <w:rPr>
          <w:rFonts w:ascii="Arial" w:eastAsia="Arial" w:hAnsi="Arial" w:cs="Arial"/>
          <w:b/>
          <w:sz w:val="24"/>
          <w:szCs w:val="24"/>
        </w:rPr>
        <w:t xml:space="preserve">nstalação </w:t>
      </w:r>
      <w:r w:rsidR="00A9463E">
        <w:rPr>
          <w:rFonts w:ascii="Arial" w:eastAsia="Arial" w:hAnsi="Arial" w:cs="Arial"/>
          <w:b/>
          <w:sz w:val="24"/>
          <w:szCs w:val="24"/>
        </w:rPr>
        <w:t>de pontos de</w:t>
      </w:r>
      <w:r w:rsidR="0036486E" w:rsidRPr="0036486E">
        <w:rPr>
          <w:rFonts w:ascii="Arial" w:eastAsia="Arial" w:hAnsi="Arial" w:cs="Arial"/>
          <w:b/>
          <w:sz w:val="24"/>
          <w:szCs w:val="24"/>
        </w:rPr>
        <w:t xml:space="preserve"> água potável</w:t>
      </w:r>
      <w:r w:rsidR="00A9463E">
        <w:rPr>
          <w:rFonts w:ascii="Arial" w:eastAsia="Arial" w:hAnsi="Arial" w:cs="Arial"/>
          <w:b/>
          <w:sz w:val="24"/>
          <w:szCs w:val="24"/>
        </w:rPr>
        <w:t xml:space="preserve"> </w:t>
      </w:r>
      <w:r w:rsidR="0036486E" w:rsidRPr="0036486E">
        <w:rPr>
          <w:rFonts w:ascii="Arial" w:eastAsia="Arial" w:hAnsi="Arial" w:cs="Arial"/>
          <w:b/>
          <w:sz w:val="24"/>
          <w:szCs w:val="24"/>
        </w:rPr>
        <w:t>em áreas públicas urbanas</w:t>
      </w:r>
      <w:r w:rsidR="00FC6E3B" w:rsidRPr="00FC6E3B">
        <w:rPr>
          <w:rFonts w:ascii="Arial" w:eastAsia="Arial" w:hAnsi="Arial" w:cs="Arial"/>
          <w:b/>
          <w:sz w:val="24"/>
          <w:szCs w:val="24"/>
        </w:rPr>
        <w:t>, e dá outras providências.</w:t>
      </w:r>
    </w:p>
    <w:p w14:paraId="0203BEBA" w14:textId="77777777" w:rsidR="001D5580" w:rsidRDefault="001D5580" w:rsidP="00B43521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</w:p>
    <w:p w14:paraId="64B89DFD" w14:textId="77777777" w:rsidR="00D700DB" w:rsidRDefault="00000000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heading=h.j829se28cu09" w:colFirst="0" w:colLast="0"/>
      <w:bookmarkEnd w:id="1"/>
      <w:r>
        <w:rPr>
          <w:rFonts w:ascii="Arial" w:eastAsia="Arial" w:hAnsi="Arial" w:cs="Arial"/>
          <w:b/>
          <w:sz w:val="24"/>
          <w:szCs w:val="24"/>
        </w:rPr>
        <w:t>Autor: César Bianchi</w:t>
      </w:r>
    </w:p>
    <w:p w14:paraId="1991EA80" w14:textId="77777777" w:rsidR="00EE0FA2" w:rsidRDefault="00EE0FA2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</w:p>
    <w:p w14:paraId="0DDDF716" w14:textId="77777777" w:rsidR="00EE0FA2" w:rsidRDefault="00EE0FA2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</w:p>
    <w:p w14:paraId="175CBE84" w14:textId="77777777" w:rsidR="00D700DB" w:rsidRDefault="00D700DB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14:paraId="5C059848" w14:textId="77777777" w:rsidR="00D700DB" w:rsidRDefault="00000000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 Câmara Municipal de Sumaré Aprovou e eu sanciono e promulgo a presente lei:</w:t>
      </w:r>
    </w:p>
    <w:p w14:paraId="5DAFE330" w14:textId="77777777" w:rsidR="00647F93" w:rsidRPr="00647F93" w:rsidRDefault="00000000" w:rsidP="00647F93">
      <w:pPr>
        <w:pStyle w:val="NormalWeb"/>
        <w:jc w:val="both"/>
        <w:rPr>
          <w:rFonts w:ascii="Arial" w:hAnsi="Arial" w:cs="Arial"/>
        </w:rPr>
      </w:pPr>
      <w:r w:rsidRPr="00647F93">
        <w:rPr>
          <w:rStyle w:val="Forte"/>
          <w:rFonts w:ascii="Arial" w:hAnsi="Arial" w:cs="Arial"/>
        </w:rPr>
        <w:t>Art. 1º</w:t>
      </w:r>
      <w:r w:rsidRPr="00647F93">
        <w:rPr>
          <w:rFonts w:ascii="Arial" w:hAnsi="Arial" w:cs="Arial"/>
        </w:rPr>
        <w:t xml:space="preserve"> Fica</w:t>
      </w:r>
      <w:r w:rsidR="00DA3E62">
        <w:rPr>
          <w:rFonts w:ascii="Arial" w:hAnsi="Arial" w:cs="Arial"/>
        </w:rPr>
        <w:t xml:space="preserve"> </w:t>
      </w:r>
      <w:r w:rsidR="00DA3E62" w:rsidRPr="00C10929">
        <w:rPr>
          <w:rFonts w:ascii="Arial" w:hAnsi="Arial" w:cs="Arial"/>
          <w:color w:val="000000" w:themeColor="text1"/>
        </w:rPr>
        <w:t>autorizada a</w:t>
      </w:r>
      <w:r w:rsidRPr="00C10929">
        <w:rPr>
          <w:rFonts w:ascii="Arial" w:hAnsi="Arial" w:cs="Arial"/>
          <w:color w:val="000000" w:themeColor="text1"/>
        </w:rPr>
        <w:t xml:space="preserve"> institu</w:t>
      </w:r>
      <w:r w:rsidR="00DA3E62" w:rsidRPr="00C10929">
        <w:rPr>
          <w:rFonts w:ascii="Arial" w:hAnsi="Arial" w:cs="Arial"/>
          <w:color w:val="000000" w:themeColor="text1"/>
        </w:rPr>
        <w:t>ição</w:t>
      </w:r>
      <w:r w:rsidRPr="00647F93">
        <w:rPr>
          <w:rFonts w:ascii="Arial" w:hAnsi="Arial" w:cs="Arial"/>
        </w:rPr>
        <w:t xml:space="preserve">, no âmbito do Município de Sumaré, o </w:t>
      </w:r>
      <w:r w:rsidRPr="00647F93">
        <w:rPr>
          <w:rStyle w:val="Forte"/>
          <w:rFonts w:ascii="Arial" w:hAnsi="Arial" w:cs="Arial"/>
        </w:rPr>
        <w:t xml:space="preserve">Programa </w:t>
      </w:r>
      <w:r w:rsidR="00DA3E62">
        <w:rPr>
          <w:rStyle w:val="Forte"/>
          <w:rFonts w:ascii="Arial" w:hAnsi="Arial" w:cs="Arial"/>
        </w:rPr>
        <w:t>Água para todos, que tem como</w:t>
      </w:r>
      <w:r w:rsidRPr="00647F93">
        <w:rPr>
          <w:rFonts w:ascii="Arial" w:hAnsi="Arial" w:cs="Arial"/>
        </w:rPr>
        <w:t xml:space="preserve"> o objetivo de assegurar o acesso gratuito à água</w:t>
      </w:r>
      <w:r w:rsidR="00DA3E62">
        <w:rPr>
          <w:rFonts w:ascii="Arial" w:hAnsi="Arial" w:cs="Arial"/>
        </w:rPr>
        <w:t xml:space="preserve"> potável</w:t>
      </w:r>
      <w:r w:rsidRPr="00647F93">
        <w:rPr>
          <w:rFonts w:ascii="Arial" w:hAnsi="Arial" w:cs="Arial"/>
        </w:rPr>
        <w:t xml:space="preserve"> para consumo humano pela população</w:t>
      </w:r>
      <w:r w:rsidR="00DA3E62">
        <w:rPr>
          <w:rFonts w:ascii="Arial" w:hAnsi="Arial" w:cs="Arial"/>
        </w:rPr>
        <w:t xml:space="preserve"> </w:t>
      </w:r>
      <w:r w:rsidR="00DA3E62" w:rsidRPr="00647F93">
        <w:rPr>
          <w:rStyle w:val="Forte"/>
          <w:rFonts w:ascii="Arial" w:hAnsi="Arial" w:cs="Arial"/>
        </w:rPr>
        <w:t>em Espaços Públicos Urbanos</w:t>
      </w:r>
      <w:r w:rsidRPr="00647F93">
        <w:rPr>
          <w:rFonts w:ascii="Arial" w:hAnsi="Arial" w:cs="Arial"/>
        </w:rPr>
        <w:t>.</w:t>
      </w:r>
    </w:p>
    <w:p w14:paraId="3FAB8AE5" w14:textId="77777777" w:rsidR="00647F93" w:rsidRDefault="00000000" w:rsidP="00647F93">
      <w:pPr>
        <w:pStyle w:val="NormalWeb"/>
        <w:jc w:val="both"/>
        <w:rPr>
          <w:rFonts w:ascii="Arial" w:hAnsi="Arial" w:cs="Arial"/>
        </w:rPr>
      </w:pPr>
      <w:r w:rsidRPr="00647F93">
        <w:rPr>
          <w:rStyle w:val="Forte"/>
          <w:rFonts w:ascii="Arial" w:hAnsi="Arial" w:cs="Arial"/>
        </w:rPr>
        <w:t>§ 1º.</w:t>
      </w:r>
      <w:r w:rsidRPr="00647F93">
        <w:rPr>
          <w:rFonts w:ascii="Arial" w:hAnsi="Arial" w:cs="Arial"/>
        </w:rPr>
        <w:t xml:space="preserve"> O Programa promoverá a instalação e manutenção de</w:t>
      </w:r>
      <w:r w:rsidR="00DA3E62">
        <w:rPr>
          <w:rFonts w:ascii="Arial" w:hAnsi="Arial" w:cs="Arial"/>
        </w:rPr>
        <w:t xml:space="preserve"> pontos de água potável, como</w:t>
      </w:r>
      <w:r w:rsidRPr="00430658">
        <w:rPr>
          <w:rStyle w:val="Forte"/>
          <w:rFonts w:ascii="Arial" w:hAnsi="Arial" w:cs="Arial"/>
          <w:b w:val="0"/>
        </w:rPr>
        <w:t xml:space="preserve"> estações de hidratação,</w:t>
      </w:r>
      <w:r w:rsidR="00DA3E62">
        <w:rPr>
          <w:rStyle w:val="Forte"/>
          <w:rFonts w:ascii="Arial" w:hAnsi="Arial" w:cs="Arial"/>
          <w:b w:val="0"/>
        </w:rPr>
        <w:t xml:space="preserve"> podendo ser</w:t>
      </w:r>
      <w:r w:rsidRPr="00430658">
        <w:rPr>
          <w:rStyle w:val="Forte"/>
          <w:rFonts w:ascii="Arial" w:hAnsi="Arial" w:cs="Arial"/>
          <w:b w:val="0"/>
        </w:rPr>
        <w:t xml:space="preserve"> </w:t>
      </w:r>
      <w:r w:rsidR="002469CF">
        <w:rPr>
          <w:rStyle w:val="Forte"/>
          <w:rFonts w:ascii="Arial" w:hAnsi="Arial" w:cs="Arial"/>
          <w:b w:val="0"/>
        </w:rPr>
        <w:t xml:space="preserve">estas, </w:t>
      </w:r>
      <w:r w:rsidRPr="00430658">
        <w:rPr>
          <w:rStyle w:val="Forte"/>
          <w:rFonts w:ascii="Arial" w:hAnsi="Arial" w:cs="Arial"/>
          <w:b w:val="0"/>
        </w:rPr>
        <w:t>bebedouros ou congêneres</w:t>
      </w:r>
      <w:r w:rsidR="002469CF">
        <w:rPr>
          <w:rFonts w:ascii="Arial" w:hAnsi="Arial" w:cs="Arial"/>
        </w:rPr>
        <w:t>.</w:t>
      </w:r>
    </w:p>
    <w:p w14:paraId="32FC4098" w14:textId="77777777" w:rsidR="00647F93" w:rsidRDefault="00000000" w:rsidP="00647F93">
      <w:pPr>
        <w:pStyle w:val="NormalWeb"/>
        <w:jc w:val="both"/>
        <w:rPr>
          <w:rFonts w:ascii="Arial" w:hAnsi="Arial" w:cs="Arial"/>
        </w:rPr>
      </w:pPr>
      <w:r w:rsidRPr="00647F93">
        <w:rPr>
          <w:rStyle w:val="Forte"/>
          <w:rFonts w:ascii="Arial" w:hAnsi="Arial" w:cs="Arial"/>
        </w:rPr>
        <w:t>§ 2º.</w:t>
      </w:r>
      <w:r w:rsidRPr="00647F93">
        <w:rPr>
          <w:rFonts w:ascii="Arial" w:hAnsi="Arial" w:cs="Arial"/>
        </w:rPr>
        <w:t xml:space="preserve"> A instalação de </w:t>
      </w:r>
      <w:r w:rsidR="00A9463E">
        <w:rPr>
          <w:rStyle w:val="Forte"/>
          <w:rFonts w:ascii="Arial" w:hAnsi="Arial" w:cs="Arial"/>
          <w:b w:val="0"/>
        </w:rPr>
        <w:t xml:space="preserve">pontos de água potável </w:t>
      </w:r>
      <w:r w:rsidRPr="00647F93">
        <w:rPr>
          <w:rFonts w:ascii="Arial" w:hAnsi="Arial" w:cs="Arial"/>
        </w:rPr>
        <w:t>dar-se-á</w:t>
      </w:r>
      <w:r w:rsidR="00DA3E62">
        <w:rPr>
          <w:rFonts w:ascii="Arial" w:hAnsi="Arial" w:cs="Arial"/>
        </w:rPr>
        <w:t xml:space="preserve"> em</w:t>
      </w:r>
      <w:r w:rsidR="002469CF">
        <w:rPr>
          <w:rFonts w:ascii="Arial" w:hAnsi="Arial" w:cs="Arial"/>
        </w:rPr>
        <w:t>:</w:t>
      </w:r>
      <w:r w:rsidR="00DA3E62">
        <w:rPr>
          <w:rFonts w:ascii="Arial" w:hAnsi="Arial" w:cs="Arial"/>
        </w:rPr>
        <w:t xml:space="preserve"> </w:t>
      </w:r>
      <w:r w:rsidR="00DA3E62" w:rsidRPr="00430658">
        <w:rPr>
          <w:rFonts w:ascii="Arial" w:hAnsi="Arial" w:cs="Arial"/>
        </w:rPr>
        <w:t>terminais de transporte</w:t>
      </w:r>
      <w:r w:rsidR="00DA3E62" w:rsidRPr="00647F93">
        <w:rPr>
          <w:rFonts w:ascii="Arial" w:hAnsi="Arial" w:cs="Arial"/>
        </w:rPr>
        <w:t xml:space="preserve"> público, </w:t>
      </w:r>
      <w:r w:rsidR="002469CF">
        <w:rPr>
          <w:rFonts w:ascii="Arial" w:hAnsi="Arial" w:cs="Arial"/>
        </w:rPr>
        <w:t xml:space="preserve">praças, parques, </w:t>
      </w:r>
      <w:r w:rsidR="00DA3E62" w:rsidRPr="00647F93">
        <w:rPr>
          <w:rFonts w:ascii="Arial" w:hAnsi="Arial" w:cs="Arial"/>
        </w:rPr>
        <w:t>ciclovias e demais locais de grande circulação de pessoas no Município de Sumaré</w:t>
      </w:r>
      <w:r w:rsidR="00DA3E62">
        <w:rPr>
          <w:rFonts w:ascii="Arial" w:hAnsi="Arial" w:cs="Arial"/>
        </w:rPr>
        <w:t>, ocorrendo</w:t>
      </w:r>
      <w:r w:rsidRPr="00647F93">
        <w:rPr>
          <w:rFonts w:ascii="Arial" w:hAnsi="Arial" w:cs="Arial"/>
        </w:rPr>
        <w:t xml:space="preserve"> prioritariamente em áreas de maior vulnerabilidade social.</w:t>
      </w:r>
    </w:p>
    <w:p w14:paraId="1246D30D" w14:textId="77777777" w:rsidR="00455AF1" w:rsidRPr="00455AF1" w:rsidRDefault="00000000" w:rsidP="00647F93">
      <w:pPr>
        <w:jc w:val="both"/>
        <w:rPr>
          <w:rFonts w:ascii="Arial" w:eastAsia="Arial" w:hAnsi="Arial" w:cs="Arial"/>
          <w:sz w:val="24"/>
          <w:szCs w:val="24"/>
        </w:rPr>
      </w:pPr>
      <w:r w:rsidRPr="00455AF1">
        <w:rPr>
          <w:rFonts w:ascii="Arial" w:eastAsia="Arial" w:hAnsi="Arial" w:cs="Arial"/>
          <w:b/>
          <w:sz w:val="24"/>
          <w:szCs w:val="24"/>
        </w:rPr>
        <w:t>Art. 2º</w:t>
      </w:r>
      <w:r w:rsidRPr="00455AF1">
        <w:rPr>
          <w:rFonts w:ascii="Arial" w:eastAsia="Arial" w:hAnsi="Arial" w:cs="Arial"/>
          <w:sz w:val="24"/>
          <w:szCs w:val="24"/>
        </w:rPr>
        <w:t xml:space="preserve"> </w:t>
      </w:r>
      <w:r w:rsidR="00647F93" w:rsidRPr="00647F93">
        <w:rPr>
          <w:rFonts w:ascii="Arial" w:eastAsia="Arial" w:hAnsi="Arial" w:cs="Arial"/>
          <w:sz w:val="24"/>
          <w:szCs w:val="24"/>
        </w:rPr>
        <w:t>São diretrizes do Programa Água para Todos</w:t>
      </w:r>
      <w:r w:rsidRPr="00455AF1">
        <w:rPr>
          <w:rFonts w:ascii="Arial" w:eastAsia="Arial" w:hAnsi="Arial" w:cs="Arial"/>
          <w:sz w:val="24"/>
          <w:szCs w:val="24"/>
        </w:rPr>
        <w:t>:</w:t>
      </w:r>
    </w:p>
    <w:p w14:paraId="421B464E" w14:textId="77777777" w:rsidR="00647F93" w:rsidRPr="00647F93" w:rsidRDefault="00000000" w:rsidP="00647F93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647F93">
        <w:rPr>
          <w:rFonts w:ascii="Arial" w:eastAsia="Arial" w:hAnsi="Arial" w:cs="Arial"/>
          <w:sz w:val="24"/>
          <w:szCs w:val="24"/>
        </w:rPr>
        <w:t>I - Promover o acesso universalizado e gratuito à água potável, contribuindo para a saúde pública e a qualidade de vida da população;</w:t>
      </w:r>
    </w:p>
    <w:p w14:paraId="2B64FB19" w14:textId="77777777" w:rsidR="00647F93" w:rsidRPr="00647F93" w:rsidRDefault="00000000" w:rsidP="00647F93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647F93">
        <w:rPr>
          <w:rFonts w:ascii="Arial" w:eastAsia="Arial" w:hAnsi="Arial" w:cs="Arial"/>
          <w:sz w:val="24"/>
          <w:szCs w:val="24"/>
        </w:rPr>
        <w:t>II - Priorizar a instalação</w:t>
      </w:r>
      <w:r w:rsidR="00A9463E">
        <w:rPr>
          <w:rFonts w:ascii="Arial" w:eastAsia="Arial" w:hAnsi="Arial" w:cs="Arial"/>
          <w:sz w:val="24"/>
          <w:szCs w:val="24"/>
        </w:rPr>
        <w:t xml:space="preserve"> de</w:t>
      </w:r>
      <w:r w:rsidRPr="00647F93">
        <w:rPr>
          <w:rFonts w:ascii="Arial" w:eastAsia="Arial" w:hAnsi="Arial" w:cs="Arial"/>
          <w:sz w:val="24"/>
          <w:szCs w:val="24"/>
        </w:rPr>
        <w:t xml:space="preserve"> </w:t>
      </w:r>
      <w:r w:rsidR="00A9463E">
        <w:rPr>
          <w:rFonts w:ascii="Arial" w:eastAsia="Arial" w:hAnsi="Arial" w:cs="Arial"/>
          <w:sz w:val="24"/>
          <w:szCs w:val="24"/>
        </w:rPr>
        <w:t>pontos de água potável</w:t>
      </w:r>
      <w:r w:rsidRPr="00647F93">
        <w:rPr>
          <w:rFonts w:ascii="Arial" w:eastAsia="Arial" w:hAnsi="Arial" w:cs="Arial"/>
          <w:sz w:val="24"/>
          <w:szCs w:val="24"/>
        </w:rPr>
        <w:t xml:space="preserve"> em áreas de maior concentração de população de baixa renda e dificuldade de acesso à água para consumo;</w:t>
      </w:r>
    </w:p>
    <w:p w14:paraId="5C01C2F9" w14:textId="77777777" w:rsidR="00647F93" w:rsidRPr="00647F93" w:rsidRDefault="00000000" w:rsidP="00647F93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647F93">
        <w:rPr>
          <w:rFonts w:ascii="Arial" w:eastAsia="Arial" w:hAnsi="Arial" w:cs="Arial"/>
          <w:sz w:val="24"/>
          <w:szCs w:val="24"/>
        </w:rPr>
        <w:t>III - Melhorar a qualidade de vida e promover a saúde, garantindo acesso à água potável em locais de alta concentração de pessoas, em especial áreas de recreação e práticas desportivas;</w:t>
      </w:r>
    </w:p>
    <w:p w14:paraId="4AA1C2F1" w14:textId="77777777" w:rsidR="00647F93" w:rsidRPr="00647F93" w:rsidRDefault="00000000" w:rsidP="00647F93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647F93">
        <w:rPr>
          <w:rFonts w:ascii="Arial" w:eastAsia="Arial" w:hAnsi="Arial" w:cs="Arial"/>
          <w:sz w:val="24"/>
          <w:szCs w:val="24"/>
        </w:rPr>
        <w:lastRenderedPageBreak/>
        <w:t>IV - Buscar a sustentabilidade econômica, social e ambiental do Programa, minimizando os gastos públicos e otimizando o uso dos recursos;</w:t>
      </w:r>
    </w:p>
    <w:p w14:paraId="3AC07463" w14:textId="77777777" w:rsidR="00647F93" w:rsidRPr="00647F93" w:rsidRDefault="00000000" w:rsidP="00647F93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647F93">
        <w:rPr>
          <w:rFonts w:ascii="Arial" w:eastAsia="Arial" w:hAnsi="Arial" w:cs="Arial"/>
          <w:sz w:val="24"/>
          <w:szCs w:val="24"/>
        </w:rPr>
        <w:t>V - Fomentar a participação da sociedade civil e da iniciativa privada na implementação e manutenção dos equipamentos de hidratação;</w:t>
      </w:r>
    </w:p>
    <w:p w14:paraId="043DD5D5" w14:textId="77777777" w:rsidR="00647F93" w:rsidRDefault="00000000" w:rsidP="00647F93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647F93">
        <w:rPr>
          <w:rFonts w:ascii="Arial" w:eastAsia="Arial" w:hAnsi="Arial" w:cs="Arial"/>
          <w:sz w:val="24"/>
          <w:szCs w:val="24"/>
        </w:rPr>
        <w:t>VI - Garantir a qualidade da água fornecida e a manutenção adequada dos equipamentos, por meio de monitoramento contínuo e transparente.</w:t>
      </w:r>
      <w:r w:rsidRPr="00647F93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5340F404" w14:textId="77777777" w:rsidR="000220AB" w:rsidRPr="000220AB" w:rsidRDefault="00000000" w:rsidP="00647F93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Art. </w:t>
      </w:r>
      <w:r w:rsidR="006C74E2">
        <w:rPr>
          <w:rFonts w:ascii="Arial" w:eastAsia="Arial" w:hAnsi="Arial" w:cs="Arial"/>
          <w:b/>
          <w:sz w:val="24"/>
          <w:szCs w:val="24"/>
        </w:rPr>
        <w:t>3</w:t>
      </w:r>
      <w:r>
        <w:rPr>
          <w:rFonts w:ascii="Arial" w:eastAsia="Arial" w:hAnsi="Arial" w:cs="Arial"/>
          <w:b/>
          <w:sz w:val="24"/>
          <w:szCs w:val="24"/>
        </w:rPr>
        <w:t>º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647F93" w:rsidRPr="00647F93">
        <w:rPr>
          <w:rFonts w:ascii="Arial" w:eastAsia="Arial" w:hAnsi="Arial" w:cs="Arial"/>
          <w:sz w:val="24"/>
          <w:szCs w:val="24"/>
        </w:rPr>
        <w:t>Os equipamentos de fornecimento de água potável, referidos no Art. 1º, deverão atender aos seguintes requisitos</w:t>
      </w:r>
      <w:r w:rsidRPr="000220AB">
        <w:rPr>
          <w:rFonts w:ascii="Arial" w:eastAsia="Arial" w:hAnsi="Arial" w:cs="Arial"/>
          <w:sz w:val="24"/>
          <w:szCs w:val="24"/>
        </w:rPr>
        <w:t>:</w:t>
      </w:r>
    </w:p>
    <w:p w14:paraId="7DDE1AA9" w14:textId="77777777" w:rsidR="00626190" w:rsidRPr="00626190" w:rsidRDefault="00000000" w:rsidP="00626190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626190">
        <w:rPr>
          <w:rFonts w:ascii="Arial" w:eastAsia="Arial" w:hAnsi="Arial" w:cs="Arial"/>
          <w:sz w:val="24"/>
          <w:szCs w:val="24"/>
        </w:rPr>
        <w:t>I - Serem construídos com materiais resistentes e de fácil higienização;</w:t>
      </w:r>
    </w:p>
    <w:p w14:paraId="4CB1C419" w14:textId="77777777" w:rsidR="00626190" w:rsidRPr="00626190" w:rsidRDefault="00000000" w:rsidP="00626190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626190">
        <w:rPr>
          <w:rFonts w:ascii="Arial" w:eastAsia="Arial" w:hAnsi="Arial" w:cs="Arial"/>
          <w:sz w:val="24"/>
          <w:szCs w:val="24"/>
        </w:rPr>
        <w:t>II - Garantirem a potabilidade da água, com sistema de filtragem ou tratamento adequado, conforme as normas de controle e vigilância da qualidade da água para consumo humano;</w:t>
      </w:r>
    </w:p>
    <w:p w14:paraId="5ABCD2EA" w14:textId="77777777" w:rsidR="00626190" w:rsidRPr="00626190" w:rsidRDefault="00000000" w:rsidP="00626190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626190">
        <w:rPr>
          <w:rFonts w:ascii="Arial" w:eastAsia="Arial" w:hAnsi="Arial" w:cs="Arial"/>
          <w:sz w:val="24"/>
          <w:szCs w:val="24"/>
        </w:rPr>
        <w:t>III - Serem acessíveis a todas as pessoas, incluindo aquelas com mobilidade reduzida, em conformidade com as normas técnicas da Associação Brasileira de Normas Técnicas (ABNT) referentes à acessibilidade, garantindo o pleno uso por adultos, crianças e pessoas com deficiência, incluindo, mas não se limitando a pessoas em cadeira de rodas e com baixa estatura;</w:t>
      </w:r>
    </w:p>
    <w:p w14:paraId="18F44110" w14:textId="77777777" w:rsidR="00626190" w:rsidRPr="00626190" w:rsidRDefault="00000000" w:rsidP="00626190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626190">
        <w:rPr>
          <w:rFonts w:ascii="Arial" w:eastAsia="Arial" w:hAnsi="Arial" w:cs="Arial"/>
          <w:sz w:val="24"/>
          <w:szCs w:val="24"/>
        </w:rPr>
        <w:t>IV - Estarem localizados em pontos de fácil acesso e visibilidade;</w:t>
      </w:r>
    </w:p>
    <w:p w14:paraId="6D70C56C" w14:textId="77777777" w:rsidR="00626190" w:rsidRPr="00626190" w:rsidRDefault="00000000" w:rsidP="00626190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626190">
        <w:rPr>
          <w:rFonts w:ascii="Arial" w:eastAsia="Arial" w:hAnsi="Arial" w:cs="Arial"/>
          <w:sz w:val="24"/>
          <w:szCs w:val="24"/>
        </w:rPr>
        <w:t>V - Possuírem manutenção periódica para garantir o seu bom funcionamento e a qualidade da água fornecida;</w:t>
      </w:r>
    </w:p>
    <w:p w14:paraId="1A52AC6F" w14:textId="77777777" w:rsidR="00626190" w:rsidRPr="00626190" w:rsidRDefault="00000000" w:rsidP="00626190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626190">
        <w:rPr>
          <w:rFonts w:ascii="Arial" w:eastAsia="Arial" w:hAnsi="Arial" w:cs="Arial"/>
          <w:sz w:val="24"/>
          <w:szCs w:val="24"/>
        </w:rPr>
        <w:t>VI - Serem de uso gratuito e não oneroso;</w:t>
      </w:r>
    </w:p>
    <w:p w14:paraId="70ADDCE3" w14:textId="77777777" w:rsidR="00626190" w:rsidRPr="00626190" w:rsidRDefault="00000000" w:rsidP="00626190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626190">
        <w:rPr>
          <w:rFonts w:ascii="Arial" w:eastAsia="Arial" w:hAnsi="Arial" w:cs="Arial"/>
          <w:sz w:val="24"/>
          <w:szCs w:val="24"/>
        </w:rPr>
        <w:t>VII - Serem destinados exclusivamente ao consumo de água, vedada a sua utilização para fins comerciais ou outros não previstos nesta Lei.</w:t>
      </w:r>
    </w:p>
    <w:p w14:paraId="58FFE401" w14:textId="77777777" w:rsidR="00626190" w:rsidRDefault="00000000" w:rsidP="00626190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626190">
        <w:rPr>
          <w:rFonts w:ascii="Arial" w:eastAsia="Arial" w:hAnsi="Arial" w:cs="Arial"/>
          <w:b/>
          <w:sz w:val="24"/>
          <w:szCs w:val="24"/>
        </w:rPr>
        <w:t>§ 1º</w:t>
      </w:r>
      <w:r w:rsidRPr="00626190">
        <w:rPr>
          <w:rFonts w:ascii="Arial" w:eastAsia="Arial" w:hAnsi="Arial" w:cs="Arial"/>
          <w:sz w:val="24"/>
          <w:szCs w:val="24"/>
        </w:rPr>
        <w:t xml:space="preserve"> Quando cabível e conveniente, os equipamentos de hidratação poderão ser dotados de área ou recipiente acoplado, em nível adequado, destinado exclusivamente à hidratação de animais domésticos, desde que observadas as melhores condições de higiene e salubridade, em conformidade com as normas sanitárias e de bem-estar animal aplicáveis.</w:t>
      </w:r>
      <w:r w:rsidRPr="00626190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6BDAD7CC" w14:textId="77777777" w:rsidR="00626190" w:rsidRPr="00626190" w:rsidRDefault="00000000" w:rsidP="00626190">
      <w:pPr>
        <w:pStyle w:val="NormalWeb"/>
        <w:jc w:val="both"/>
        <w:rPr>
          <w:rFonts w:ascii="Arial" w:hAnsi="Arial" w:cs="Arial"/>
        </w:rPr>
      </w:pPr>
      <w:r>
        <w:rPr>
          <w:rFonts w:ascii="Arial" w:eastAsia="Arial" w:hAnsi="Arial" w:cs="Arial"/>
          <w:b/>
        </w:rPr>
        <w:t xml:space="preserve">Art. </w:t>
      </w:r>
      <w:r w:rsidR="006C74E2">
        <w:rPr>
          <w:rFonts w:ascii="Arial" w:eastAsia="Arial" w:hAnsi="Arial" w:cs="Arial"/>
          <w:b/>
        </w:rPr>
        <w:t>4</w:t>
      </w:r>
      <w:r w:rsidR="000220AB">
        <w:rPr>
          <w:rFonts w:ascii="Arial" w:eastAsia="Arial" w:hAnsi="Arial" w:cs="Arial"/>
          <w:b/>
        </w:rPr>
        <w:t>º</w:t>
      </w:r>
      <w:r w:rsidR="000220AB">
        <w:rPr>
          <w:rFonts w:ascii="Arial" w:eastAsia="Arial" w:hAnsi="Arial" w:cs="Arial"/>
        </w:rPr>
        <w:t xml:space="preserve"> </w:t>
      </w:r>
      <w:r w:rsidRPr="00626190">
        <w:rPr>
          <w:rFonts w:ascii="Arial" w:hAnsi="Arial" w:cs="Arial"/>
        </w:rPr>
        <w:t xml:space="preserve">O Poder Executivo Municipal, observadas as dotações orçamentárias, fica </w:t>
      </w:r>
      <w:r w:rsidRPr="00626190">
        <w:rPr>
          <w:rStyle w:val="Forte"/>
          <w:rFonts w:ascii="Arial" w:hAnsi="Arial" w:cs="Arial"/>
          <w:b w:val="0"/>
        </w:rPr>
        <w:t>autorizado a firmar convênios, termos de cooperação, termos de parceria ou instrumentos congêneres</w:t>
      </w:r>
      <w:r w:rsidRPr="00626190">
        <w:rPr>
          <w:rFonts w:ascii="Arial" w:hAnsi="Arial" w:cs="Arial"/>
          <w:b/>
        </w:rPr>
        <w:t>,</w:t>
      </w:r>
      <w:r w:rsidRPr="00626190">
        <w:rPr>
          <w:rFonts w:ascii="Arial" w:hAnsi="Arial" w:cs="Arial"/>
        </w:rPr>
        <w:t xml:space="preserve"> inclusive aditivos contratuais, com:</w:t>
      </w:r>
    </w:p>
    <w:p w14:paraId="45959A5B" w14:textId="77777777" w:rsidR="00430658" w:rsidRDefault="00000000" w:rsidP="00626190">
      <w:pPr>
        <w:pStyle w:val="NormalWeb"/>
        <w:jc w:val="both"/>
        <w:rPr>
          <w:rFonts w:ascii="Arial" w:hAnsi="Arial" w:cs="Arial"/>
        </w:rPr>
      </w:pPr>
      <w:r w:rsidRPr="00626190">
        <w:rPr>
          <w:rFonts w:ascii="Arial" w:hAnsi="Arial" w:cs="Arial"/>
        </w:rPr>
        <w:t>I - A concessionária de serviços públicos de saneamento básico no Município</w:t>
      </w:r>
      <w:r w:rsidR="00A9463E">
        <w:rPr>
          <w:rFonts w:ascii="Arial" w:hAnsi="Arial" w:cs="Arial"/>
        </w:rPr>
        <w:t xml:space="preserve"> </w:t>
      </w:r>
      <w:r w:rsidR="006A2048" w:rsidRPr="006A2048">
        <w:rPr>
          <w:rFonts w:ascii="Arial" w:hAnsi="Arial" w:cs="Arial"/>
        </w:rPr>
        <w:t>BRK Ambiental</w:t>
      </w:r>
      <w:r w:rsidRPr="00626190">
        <w:rPr>
          <w:rFonts w:ascii="Arial" w:hAnsi="Arial" w:cs="Arial"/>
        </w:rPr>
        <w:t xml:space="preserve">, visando negociar sua participação no fornecimento da água, ligação à rede, instalação e/ou manutenção dos equipamentos, buscando a atribuição de responsabilidades e, se possível, a assunção dos custos relacionados à garantia da </w:t>
      </w:r>
      <w:r w:rsidRPr="00626190">
        <w:rPr>
          <w:rFonts w:ascii="Arial" w:hAnsi="Arial" w:cs="Arial"/>
        </w:rPr>
        <w:lastRenderedPageBreak/>
        <w:t xml:space="preserve">potabilidade no ponto de consumo, nos termos de seu contrato de concessão e da legislação aplicável; </w:t>
      </w:r>
    </w:p>
    <w:p w14:paraId="174F689B" w14:textId="77777777" w:rsidR="00626190" w:rsidRPr="00626190" w:rsidRDefault="00000000" w:rsidP="00626190">
      <w:pPr>
        <w:pStyle w:val="NormalWeb"/>
        <w:jc w:val="both"/>
        <w:rPr>
          <w:rFonts w:ascii="Arial" w:hAnsi="Arial" w:cs="Arial"/>
        </w:rPr>
      </w:pPr>
      <w:r w:rsidRPr="00626190">
        <w:rPr>
          <w:rFonts w:ascii="Arial" w:hAnsi="Arial" w:cs="Arial"/>
        </w:rPr>
        <w:t>II - Outras pessoas físicas ou jurídicas de direito privado e Organizações da Sociedade Civil (OSCs), para o financiamento, instalação e/ou manutenção dos equipamentos, mediante contrapartidas sociais ou a exploração de espaços para publicidade, nos termos da legislação específica e da regulamentação a ser editada.</w:t>
      </w:r>
    </w:p>
    <w:p w14:paraId="5C6CCA17" w14:textId="77777777" w:rsidR="00626190" w:rsidRPr="00626190" w:rsidRDefault="00000000" w:rsidP="00626190">
      <w:pPr>
        <w:pStyle w:val="NormalWeb"/>
        <w:jc w:val="both"/>
        <w:rPr>
          <w:rFonts w:ascii="Arial" w:hAnsi="Arial" w:cs="Arial"/>
        </w:rPr>
      </w:pPr>
      <w:r w:rsidRPr="00626190">
        <w:rPr>
          <w:rStyle w:val="Forte"/>
          <w:rFonts w:ascii="Arial" w:hAnsi="Arial" w:cs="Arial"/>
        </w:rPr>
        <w:t>Parágrafo único.</w:t>
      </w:r>
      <w:r w:rsidRPr="00626190">
        <w:rPr>
          <w:rFonts w:ascii="Arial" w:hAnsi="Arial" w:cs="Arial"/>
        </w:rPr>
        <w:t xml:space="preserve"> As parcerias deverão prever a responsabilidade legal pela manutenção dos equipamentos</w:t>
      </w:r>
      <w:r w:rsidR="00430658">
        <w:rPr>
          <w:rFonts w:ascii="Arial" w:hAnsi="Arial" w:cs="Arial"/>
        </w:rPr>
        <w:t>, podendo ser também atribuída responsabilidade</w:t>
      </w:r>
      <w:r w:rsidRPr="00626190">
        <w:rPr>
          <w:rFonts w:ascii="Arial" w:hAnsi="Arial" w:cs="Arial"/>
        </w:rPr>
        <w:t xml:space="preserve"> pela qualidade da água fornecida no ponto de consumo,</w:t>
      </w:r>
      <w:r w:rsidR="00430658">
        <w:rPr>
          <w:rFonts w:ascii="Arial" w:hAnsi="Arial" w:cs="Arial"/>
        </w:rPr>
        <w:t xml:space="preserve"> conforme regulamento,</w:t>
      </w:r>
      <w:r w:rsidRPr="00626190">
        <w:rPr>
          <w:rFonts w:ascii="Arial" w:hAnsi="Arial" w:cs="Arial"/>
        </w:rPr>
        <w:t xml:space="preserve"> buscando a solução que minimize os custos para o erário público e maximize os benefícios à população.</w:t>
      </w:r>
    </w:p>
    <w:p w14:paraId="5491AEA5" w14:textId="77777777" w:rsidR="00626190" w:rsidRPr="00626190" w:rsidRDefault="00000000" w:rsidP="00626190">
      <w:pPr>
        <w:pStyle w:val="NormalWeb"/>
        <w:jc w:val="both"/>
        <w:rPr>
          <w:rFonts w:ascii="Arial" w:hAnsi="Arial" w:cs="Arial"/>
        </w:rPr>
      </w:pPr>
      <w:r>
        <w:rPr>
          <w:rFonts w:ascii="Arial" w:eastAsia="Arial" w:hAnsi="Arial" w:cs="Arial"/>
          <w:b/>
        </w:rPr>
        <w:t xml:space="preserve">Art. </w:t>
      </w:r>
      <w:r w:rsidR="006C74E2">
        <w:rPr>
          <w:rFonts w:ascii="Arial" w:eastAsia="Arial" w:hAnsi="Arial" w:cs="Arial"/>
          <w:b/>
        </w:rPr>
        <w:t>5</w:t>
      </w:r>
      <w:r>
        <w:rPr>
          <w:rFonts w:ascii="Arial" w:eastAsia="Arial" w:hAnsi="Arial" w:cs="Arial"/>
          <w:b/>
        </w:rPr>
        <w:t>º</w:t>
      </w:r>
      <w:r>
        <w:rPr>
          <w:rFonts w:ascii="Arial" w:eastAsia="Arial" w:hAnsi="Arial" w:cs="Arial"/>
        </w:rPr>
        <w:t xml:space="preserve"> </w:t>
      </w:r>
      <w:r w:rsidRPr="00626190">
        <w:rPr>
          <w:rFonts w:ascii="Arial" w:hAnsi="Arial" w:cs="Arial"/>
        </w:rPr>
        <w:t>As concessionárias de serviços públicos, bem como empresas privadas interessadas, poderão utilizar os equipamentos de fornecimento de água potável como suporte para veiculação de publicidade institucional ou comercial, mediante autorização e regulamentação do Poder Executivo Municipal.</w:t>
      </w:r>
    </w:p>
    <w:p w14:paraId="73E5C50F" w14:textId="77777777" w:rsidR="00626190" w:rsidRDefault="00000000" w:rsidP="00626190">
      <w:pPr>
        <w:pStyle w:val="NormalWeb"/>
        <w:jc w:val="both"/>
        <w:rPr>
          <w:rFonts w:ascii="Arial" w:hAnsi="Arial" w:cs="Arial"/>
        </w:rPr>
      </w:pPr>
      <w:r w:rsidRPr="00626190">
        <w:rPr>
          <w:rStyle w:val="Forte"/>
          <w:rFonts w:ascii="Arial" w:hAnsi="Arial" w:cs="Arial"/>
        </w:rPr>
        <w:t>§ 1º.</w:t>
      </w:r>
      <w:r w:rsidRPr="00626190">
        <w:rPr>
          <w:rFonts w:ascii="Arial" w:hAnsi="Arial" w:cs="Arial"/>
        </w:rPr>
        <w:t xml:space="preserve"> A publicidade veiculada deverá ser discreta e não comprometer a funcionalidade e a estética dos equipamentos, bem como do espaço público, sendo ainda expressamente proibida a veiculação de publicidade de: </w:t>
      </w:r>
    </w:p>
    <w:p w14:paraId="50C5B77A" w14:textId="77777777" w:rsidR="00626190" w:rsidRDefault="00000000" w:rsidP="00626190">
      <w:pPr>
        <w:pStyle w:val="NormalWeb"/>
        <w:jc w:val="both"/>
        <w:rPr>
          <w:rFonts w:ascii="Arial" w:hAnsi="Arial" w:cs="Arial"/>
        </w:rPr>
      </w:pPr>
      <w:r w:rsidRPr="00626190">
        <w:rPr>
          <w:rFonts w:ascii="Arial" w:hAnsi="Arial" w:cs="Arial"/>
        </w:rPr>
        <w:t xml:space="preserve">I - Cunho político; </w:t>
      </w:r>
    </w:p>
    <w:p w14:paraId="4C1C93DE" w14:textId="77777777" w:rsidR="00626190" w:rsidRDefault="00000000" w:rsidP="00626190">
      <w:pPr>
        <w:pStyle w:val="NormalWeb"/>
        <w:jc w:val="both"/>
        <w:rPr>
          <w:rFonts w:ascii="Arial" w:hAnsi="Arial" w:cs="Arial"/>
        </w:rPr>
      </w:pPr>
      <w:r w:rsidRPr="00626190">
        <w:rPr>
          <w:rFonts w:ascii="Arial" w:hAnsi="Arial" w:cs="Arial"/>
        </w:rPr>
        <w:t xml:space="preserve">II - Fumo e seus derivados; </w:t>
      </w:r>
    </w:p>
    <w:p w14:paraId="7F618F99" w14:textId="77777777" w:rsidR="00626190" w:rsidRDefault="00000000" w:rsidP="00626190">
      <w:pPr>
        <w:pStyle w:val="NormalWeb"/>
        <w:jc w:val="both"/>
        <w:rPr>
          <w:rFonts w:ascii="Arial" w:hAnsi="Arial" w:cs="Arial"/>
        </w:rPr>
      </w:pPr>
      <w:r w:rsidRPr="00626190">
        <w:rPr>
          <w:rFonts w:ascii="Arial" w:hAnsi="Arial" w:cs="Arial"/>
        </w:rPr>
        <w:t xml:space="preserve">III - Bebidas alcoólicas; </w:t>
      </w:r>
    </w:p>
    <w:p w14:paraId="5CCEEC9F" w14:textId="77777777" w:rsidR="00626190" w:rsidRDefault="00000000" w:rsidP="00626190">
      <w:pPr>
        <w:pStyle w:val="NormalWeb"/>
        <w:jc w:val="both"/>
        <w:rPr>
          <w:rFonts w:ascii="Arial" w:hAnsi="Arial" w:cs="Arial"/>
        </w:rPr>
      </w:pPr>
      <w:r w:rsidRPr="00626190">
        <w:rPr>
          <w:rFonts w:ascii="Arial" w:hAnsi="Arial" w:cs="Arial"/>
        </w:rPr>
        <w:t xml:space="preserve">IV - Produtos cujos componentes possam causar dependência física ou psíquica, ainda que por utilização indevida; </w:t>
      </w:r>
    </w:p>
    <w:p w14:paraId="09587C56" w14:textId="77777777" w:rsidR="00626190" w:rsidRDefault="00000000" w:rsidP="00626190">
      <w:pPr>
        <w:pStyle w:val="NormalWeb"/>
        <w:jc w:val="both"/>
        <w:rPr>
          <w:rFonts w:ascii="Arial" w:hAnsi="Arial" w:cs="Arial"/>
        </w:rPr>
      </w:pPr>
      <w:r w:rsidRPr="00626190">
        <w:rPr>
          <w:rFonts w:ascii="Arial" w:hAnsi="Arial" w:cs="Arial"/>
        </w:rPr>
        <w:t xml:space="preserve">V - Jogos de azar; </w:t>
      </w:r>
    </w:p>
    <w:p w14:paraId="22A6AA4A" w14:textId="77777777" w:rsidR="00626190" w:rsidRDefault="00000000" w:rsidP="00626190">
      <w:pPr>
        <w:pStyle w:val="NormalWeb"/>
        <w:jc w:val="both"/>
        <w:rPr>
          <w:rFonts w:ascii="Arial" w:hAnsi="Arial" w:cs="Arial"/>
        </w:rPr>
      </w:pPr>
      <w:r w:rsidRPr="00626190">
        <w:rPr>
          <w:rFonts w:ascii="Arial" w:hAnsi="Arial" w:cs="Arial"/>
        </w:rPr>
        <w:t xml:space="preserve">VI - Armas, munição e explosivos; </w:t>
      </w:r>
    </w:p>
    <w:p w14:paraId="6EDF9173" w14:textId="77777777" w:rsidR="00626190" w:rsidRDefault="00000000" w:rsidP="00626190">
      <w:pPr>
        <w:pStyle w:val="NormalWeb"/>
        <w:jc w:val="both"/>
        <w:rPr>
          <w:rFonts w:ascii="Arial" w:hAnsi="Arial" w:cs="Arial"/>
        </w:rPr>
      </w:pPr>
      <w:r w:rsidRPr="00626190">
        <w:rPr>
          <w:rFonts w:ascii="Arial" w:hAnsi="Arial" w:cs="Arial"/>
        </w:rPr>
        <w:t xml:space="preserve">VII - Fogos de estampido e de artifício, exceto aqueles que, pelo seu reduzido potencial, sejam incapazes de provocar qualquer dano físico em caso de utilização indevida; </w:t>
      </w:r>
    </w:p>
    <w:p w14:paraId="11DBEE4D" w14:textId="77777777" w:rsidR="00626190" w:rsidRDefault="00000000" w:rsidP="00626190">
      <w:pPr>
        <w:pStyle w:val="NormalWeb"/>
        <w:jc w:val="both"/>
        <w:rPr>
          <w:rFonts w:ascii="Arial" w:hAnsi="Arial" w:cs="Arial"/>
        </w:rPr>
      </w:pPr>
      <w:r w:rsidRPr="00626190">
        <w:rPr>
          <w:rFonts w:ascii="Arial" w:hAnsi="Arial" w:cs="Arial"/>
        </w:rPr>
        <w:t>VIII - Revistas e publicações contendo material impróprio ou inadequado para crianças e adolescentes.</w:t>
      </w:r>
    </w:p>
    <w:p w14:paraId="3D51CDD3" w14:textId="77777777" w:rsidR="00EE0FA2" w:rsidRDefault="00000000" w:rsidP="00EE0FA2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>IX –</w:t>
      </w:r>
      <w:r w:rsidRPr="006261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Outras que venham a ser regulamentadas ou cujos elementos atentem contra a moral e bons costumes.</w:t>
      </w:r>
    </w:p>
    <w:p w14:paraId="0651E6EE" w14:textId="77777777" w:rsidR="00EE0FA2" w:rsidRDefault="00000000" w:rsidP="00626190">
      <w:pPr>
        <w:pStyle w:val="NormalWeb"/>
        <w:jc w:val="both"/>
        <w:rPr>
          <w:rFonts w:ascii="Arial" w:hAnsi="Arial" w:cs="Arial"/>
        </w:rPr>
      </w:pPr>
      <w:r w:rsidRPr="00626190">
        <w:rPr>
          <w:rStyle w:val="Forte"/>
          <w:rFonts w:ascii="Arial" w:hAnsi="Arial" w:cs="Arial"/>
        </w:rPr>
        <w:lastRenderedPageBreak/>
        <w:t>§ 2º.</w:t>
      </w:r>
      <w:r w:rsidRPr="00626190">
        <w:rPr>
          <w:rFonts w:ascii="Arial" w:hAnsi="Arial" w:cs="Arial"/>
        </w:rPr>
        <w:t xml:space="preserve"> Receitas</w:t>
      </w:r>
      <w:r w:rsidR="00430658">
        <w:rPr>
          <w:rFonts w:ascii="Arial" w:hAnsi="Arial" w:cs="Arial"/>
        </w:rPr>
        <w:t xml:space="preserve"> eventualmente</w:t>
      </w:r>
      <w:r w:rsidRPr="00626190">
        <w:rPr>
          <w:rFonts w:ascii="Arial" w:hAnsi="Arial" w:cs="Arial"/>
        </w:rPr>
        <w:t xml:space="preserve"> provenientes da publicidade, conforme regulamentação do Poder Executivo, poderão ser utilizadas para custear a instalação, manutenção e expansão da rede de equipamentos.</w:t>
      </w:r>
    </w:p>
    <w:p w14:paraId="0F14F2AF" w14:textId="77777777" w:rsidR="00626190" w:rsidRPr="00626190" w:rsidRDefault="00000000" w:rsidP="00626190">
      <w:pPr>
        <w:pStyle w:val="NormalWeb"/>
        <w:jc w:val="both"/>
        <w:rPr>
          <w:rFonts w:ascii="Arial" w:hAnsi="Arial" w:cs="Arial"/>
        </w:rPr>
      </w:pPr>
      <w:r w:rsidRPr="00626190">
        <w:rPr>
          <w:rStyle w:val="Forte"/>
          <w:rFonts w:ascii="Arial" w:hAnsi="Arial" w:cs="Arial"/>
        </w:rPr>
        <w:t>§ 3º.</w:t>
      </w:r>
      <w:r w:rsidRPr="00626190">
        <w:rPr>
          <w:rFonts w:ascii="Arial" w:hAnsi="Arial" w:cs="Arial"/>
        </w:rPr>
        <w:t xml:space="preserve"> Preferencialmente, a publicidade deverá ser de comércios ou serviços locais, visando impulsionar a economia da região onde o equipamento estiver instalado.</w:t>
      </w:r>
    </w:p>
    <w:p w14:paraId="31AEDC39" w14:textId="77777777" w:rsidR="00626190" w:rsidRPr="00626190" w:rsidRDefault="00000000" w:rsidP="00626190">
      <w:pPr>
        <w:pStyle w:val="NormalWeb"/>
        <w:jc w:val="both"/>
        <w:rPr>
          <w:rFonts w:ascii="Arial" w:hAnsi="Arial" w:cs="Arial"/>
        </w:rPr>
      </w:pPr>
      <w:r>
        <w:rPr>
          <w:rFonts w:ascii="Arial" w:eastAsia="Arial" w:hAnsi="Arial" w:cs="Arial"/>
          <w:b/>
        </w:rPr>
        <w:t xml:space="preserve">Art. </w:t>
      </w:r>
      <w:r w:rsidR="002D603E" w:rsidRPr="00626190">
        <w:rPr>
          <w:rFonts w:ascii="Arial" w:eastAsia="Arial" w:hAnsi="Arial" w:cs="Arial"/>
          <w:b/>
        </w:rPr>
        <w:t>6</w:t>
      </w:r>
      <w:r w:rsidR="000220AB" w:rsidRPr="00626190">
        <w:rPr>
          <w:rFonts w:ascii="Arial" w:eastAsia="Arial" w:hAnsi="Arial" w:cs="Arial"/>
          <w:b/>
        </w:rPr>
        <w:t>º</w:t>
      </w:r>
      <w:r w:rsidR="000220AB" w:rsidRPr="00626190">
        <w:rPr>
          <w:rFonts w:ascii="Arial" w:eastAsia="Arial" w:hAnsi="Arial" w:cs="Arial"/>
        </w:rPr>
        <w:t xml:space="preserve"> </w:t>
      </w:r>
      <w:r w:rsidRPr="00626190">
        <w:rPr>
          <w:rFonts w:ascii="Arial" w:hAnsi="Arial" w:cs="Arial"/>
        </w:rPr>
        <w:t>A quantidade de equipamentos a serem instalados será determinada mediante levantamento de necessidades e estudo prévio a ser realizado pelo órgão técnico municipal competente.</w:t>
      </w:r>
    </w:p>
    <w:p w14:paraId="1C433679" w14:textId="77777777" w:rsidR="00626190" w:rsidRPr="00626190" w:rsidRDefault="00000000" w:rsidP="00626190">
      <w:pPr>
        <w:pStyle w:val="NormalWeb"/>
        <w:jc w:val="both"/>
        <w:rPr>
          <w:rFonts w:ascii="Arial" w:hAnsi="Arial" w:cs="Arial"/>
        </w:rPr>
      </w:pPr>
      <w:r w:rsidRPr="00626190">
        <w:rPr>
          <w:rStyle w:val="Forte"/>
          <w:rFonts w:ascii="Arial" w:hAnsi="Arial" w:cs="Arial"/>
        </w:rPr>
        <w:t>Art. 7º</w:t>
      </w:r>
      <w:r w:rsidRPr="00626190">
        <w:rPr>
          <w:rFonts w:ascii="Arial" w:hAnsi="Arial" w:cs="Arial"/>
        </w:rPr>
        <w:t xml:space="preserve"> O Poder Executivo regulamentará a presente Lei </w:t>
      </w:r>
      <w:r w:rsidR="00C10929">
        <w:rPr>
          <w:rFonts w:ascii="Arial" w:hAnsi="Arial" w:cs="Arial"/>
        </w:rPr>
        <w:t xml:space="preserve">no que couber </w:t>
      </w:r>
      <w:r w:rsidRPr="00626190">
        <w:rPr>
          <w:rFonts w:ascii="Arial" w:hAnsi="Arial" w:cs="Arial"/>
        </w:rPr>
        <w:t>no prazo de 180 (cento e oitenta) dias, contados da data de sua publicação, observadas as seguintes incumbências:</w:t>
      </w:r>
    </w:p>
    <w:p w14:paraId="598D8989" w14:textId="77777777" w:rsidR="00626190" w:rsidRDefault="00000000" w:rsidP="00626190">
      <w:pPr>
        <w:pStyle w:val="NormalWeb"/>
        <w:jc w:val="both"/>
        <w:rPr>
          <w:rFonts w:ascii="Arial" w:hAnsi="Arial" w:cs="Arial"/>
        </w:rPr>
      </w:pPr>
      <w:r w:rsidRPr="00626190">
        <w:rPr>
          <w:rFonts w:ascii="Arial" w:hAnsi="Arial" w:cs="Arial"/>
        </w:rPr>
        <w:t xml:space="preserve">I - Mapear e definir as áreas de maior vulnerabilidade social e necessidade de instalação </w:t>
      </w:r>
      <w:r w:rsidR="006A2048">
        <w:rPr>
          <w:rFonts w:ascii="Arial" w:hAnsi="Arial" w:cs="Arial"/>
        </w:rPr>
        <w:t>de pontos de água potável</w:t>
      </w:r>
      <w:r w:rsidRPr="00626190">
        <w:rPr>
          <w:rFonts w:ascii="Arial" w:hAnsi="Arial" w:cs="Arial"/>
        </w:rPr>
        <w:t xml:space="preserve">, com base em critérios técnicos e sociais; </w:t>
      </w:r>
    </w:p>
    <w:p w14:paraId="25E234D9" w14:textId="77777777" w:rsidR="00626190" w:rsidRDefault="00000000" w:rsidP="00626190">
      <w:pPr>
        <w:pStyle w:val="NormalWeb"/>
        <w:jc w:val="both"/>
        <w:rPr>
          <w:rFonts w:ascii="Arial" w:hAnsi="Arial" w:cs="Arial"/>
        </w:rPr>
      </w:pPr>
      <w:r w:rsidRPr="00626190">
        <w:rPr>
          <w:rFonts w:ascii="Arial" w:hAnsi="Arial" w:cs="Arial"/>
        </w:rPr>
        <w:t>II - Estabelecer os requisitos técnicos e padrões de qualidade para a instalação e manutenção</w:t>
      </w:r>
      <w:r w:rsidR="006A2048">
        <w:rPr>
          <w:rFonts w:ascii="Arial" w:hAnsi="Arial" w:cs="Arial"/>
        </w:rPr>
        <w:t xml:space="preserve"> das</w:t>
      </w:r>
      <w:r w:rsidRPr="00626190">
        <w:rPr>
          <w:rFonts w:ascii="Arial" w:hAnsi="Arial" w:cs="Arial"/>
        </w:rPr>
        <w:t xml:space="preserve"> estações de hidratação, bebedouros ou congêneres, incluindo:</w:t>
      </w:r>
    </w:p>
    <w:p w14:paraId="721227C5" w14:textId="77777777" w:rsidR="00626190" w:rsidRDefault="00000000" w:rsidP="00626190">
      <w:pPr>
        <w:pStyle w:val="NormalWeb"/>
        <w:jc w:val="both"/>
        <w:rPr>
          <w:rFonts w:ascii="Arial" w:hAnsi="Arial" w:cs="Arial"/>
        </w:rPr>
      </w:pPr>
      <w:r w:rsidRPr="00626190">
        <w:rPr>
          <w:rFonts w:ascii="Arial" w:hAnsi="Arial" w:cs="Arial"/>
        </w:rPr>
        <w:t xml:space="preserve">a) Modelos de equipamentos que garantam durabilidade, resistência a atos de vandalismo, facilidade de manutenção e higiene; </w:t>
      </w:r>
    </w:p>
    <w:p w14:paraId="3D8CA096" w14:textId="77777777" w:rsidR="00626190" w:rsidRDefault="00000000" w:rsidP="00626190">
      <w:pPr>
        <w:pStyle w:val="NormalWeb"/>
        <w:jc w:val="both"/>
        <w:rPr>
          <w:rFonts w:ascii="Arial" w:hAnsi="Arial" w:cs="Arial"/>
        </w:rPr>
      </w:pPr>
      <w:r w:rsidRPr="00626190">
        <w:rPr>
          <w:rFonts w:ascii="Arial" w:hAnsi="Arial" w:cs="Arial"/>
        </w:rPr>
        <w:t xml:space="preserve">b) Sistemas de filtragem ou tratamento adicionais que assegurem a potabilidade da água no ponto de consumo, conforme as normas de vigilância sanitária e os padrões de potabilidade exigidos pela legislação vigente, considerando a qualidade da água da rede pública; </w:t>
      </w:r>
    </w:p>
    <w:p w14:paraId="56F9633F" w14:textId="77777777" w:rsidR="00626190" w:rsidRDefault="00000000" w:rsidP="00626190">
      <w:pPr>
        <w:pStyle w:val="NormalWeb"/>
        <w:jc w:val="both"/>
        <w:rPr>
          <w:rFonts w:ascii="Arial" w:hAnsi="Arial" w:cs="Arial"/>
        </w:rPr>
      </w:pPr>
      <w:r w:rsidRPr="00626190">
        <w:rPr>
          <w:rFonts w:ascii="Arial" w:hAnsi="Arial" w:cs="Arial"/>
        </w:rPr>
        <w:t xml:space="preserve">c) Soluções adequadas para a drenagem da água excedente, visando evitar acúmulo e proliferação de vetores; </w:t>
      </w:r>
    </w:p>
    <w:p w14:paraId="3861500A" w14:textId="77777777" w:rsidR="00626190" w:rsidRDefault="00000000" w:rsidP="00626190">
      <w:pPr>
        <w:pStyle w:val="NormalWeb"/>
        <w:jc w:val="both"/>
        <w:rPr>
          <w:rFonts w:ascii="Arial" w:hAnsi="Arial" w:cs="Arial"/>
        </w:rPr>
      </w:pPr>
      <w:r w:rsidRPr="00626190">
        <w:rPr>
          <w:rFonts w:ascii="Arial" w:hAnsi="Arial" w:cs="Arial"/>
        </w:rPr>
        <w:t xml:space="preserve">d) Viabilidade e provimento de acesso à rede elétrica, caso o equipamento conte com refrigeração ou iluminação. </w:t>
      </w:r>
    </w:p>
    <w:p w14:paraId="0848558B" w14:textId="77777777" w:rsidR="00626190" w:rsidRDefault="00000000" w:rsidP="00626190">
      <w:pPr>
        <w:pStyle w:val="NormalWeb"/>
        <w:jc w:val="both"/>
        <w:rPr>
          <w:rFonts w:ascii="Arial" w:hAnsi="Arial" w:cs="Arial"/>
        </w:rPr>
      </w:pPr>
      <w:r w:rsidRPr="00626190">
        <w:rPr>
          <w:rFonts w:ascii="Arial" w:hAnsi="Arial" w:cs="Arial"/>
        </w:rPr>
        <w:t xml:space="preserve">III - Elaborar um plano de manutenção preventiva e corretiva dos equipamentos de hidratação, definindo periodicidade, procedimentos e responsabilidades; </w:t>
      </w:r>
    </w:p>
    <w:p w14:paraId="5A067B07" w14:textId="77777777" w:rsidR="00626190" w:rsidRDefault="00000000" w:rsidP="00626190">
      <w:pPr>
        <w:pStyle w:val="NormalWeb"/>
        <w:jc w:val="both"/>
        <w:rPr>
          <w:rFonts w:ascii="Arial" w:hAnsi="Arial" w:cs="Arial"/>
        </w:rPr>
      </w:pPr>
      <w:r w:rsidRPr="00626190">
        <w:rPr>
          <w:rFonts w:ascii="Arial" w:hAnsi="Arial" w:cs="Arial"/>
        </w:rPr>
        <w:t xml:space="preserve">IV - Desenvolver e implementar medidas de combate ao vandalismo, visando a preservação do patrimônio público e a durabilidade dos equipamentos; </w:t>
      </w:r>
    </w:p>
    <w:p w14:paraId="45AAAAF6" w14:textId="77777777" w:rsidR="00626190" w:rsidRPr="00626190" w:rsidRDefault="00000000" w:rsidP="00626190">
      <w:pPr>
        <w:pStyle w:val="NormalWeb"/>
        <w:jc w:val="both"/>
        <w:rPr>
          <w:rFonts w:ascii="Arial" w:hAnsi="Arial" w:cs="Arial"/>
        </w:rPr>
      </w:pPr>
      <w:r w:rsidRPr="00626190">
        <w:rPr>
          <w:rFonts w:ascii="Arial" w:hAnsi="Arial" w:cs="Arial"/>
        </w:rPr>
        <w:t>V - Prever a instalação de placas informativas e educativas nos equipamentos de hidratação, que contenham:</w:t>
      </w:r>
    </w:p>
    <w:p w14:paraId="3F6D7D07" w14:textId="77777777" w:rsidR="00626190" w:rsidRPr="00626190" w:rsidRDefault="00000000" w:rsidP="00626190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626190">
        <w:rPr>
          <w:rFonts w:ascii="Arial" w:eastAsia="Arial" w:hAnsi="Arial" w:cs="Arial"/>
          <w:sz w:val="24"/>
          <w:szCs w:val="24"/>
        </w:rPr>
        <w:t>a) Orientações sobre o uso correto d</w:t>
      </w:r>
      <w:r w:rsidR="004266C7">
        <w:rPr>
          <w:rFonts w:ascii="Arial" w:eastAsia="Arial" w:hAnsi="Arial" w:cs="Arial"/>
          <w:sz w:val="24"/>
          <w:szCs w:val="24"/>
        </w:rPr>
        <w:t>o equipamento</w:t>
      </w:r>
      <w:r w:rsidRPr="00626190">
        <w:rPr>
          <w:rFonts w:ascii="Arial" w:eastAsia="Arial" w:hAnsi="Arial" w:cs="Arial"/>
          <w:sz w:val="24"/>
          <w:szCs w:val="24"/>
        </w:rPr>
        <w:t xml:space="preserve"> e a importância da higiene;</w:t>
      </w:r>
    </w:p>
    <w:p w14:paraId="66625154" w14:textId="77777777" w:rsidR="00D700DB" w:rsidRPr="00626190" w:rsidRDefault="00000000" w:rsidP="00626190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626190">
        <w:rPr>
          <w:rFonts w:ascii="Arial" w:eastAsia="Arial" w:hAnsi="Arial" w:cs="Arial"/>
          <w:sz w:val="24"/>
          <w:szCs w:val="24"/>
        </w:rPr>
        <w:lastRenderedPageBreak/>
        <w:t>b) Informações sobre a frequência da manutenção e os resultados das análises de qualidade da água, a fim de promover a transparência e o controle social.</w:t>
      </w:r>
    </w:p>
    <w:p w14:paraId="64D6F0E9" w14:textId="77777777" w:rsidR="00D700DB" w:rsidRDefault="00000000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Art. </w:t>
      </w:r>
      <w:r w:rsidR="002D603E">
        <w:rPr>
          <w:rFonts w:ascii="Arial" w:eastAsia="Arial" w:hAnsi="Arial" w:cs="Arial"/>
          <w:b/>
          <w:sz w:val="24"/>
          <w:szCs w:val="24"/>
        </w:rPr>
        <w:t>8</w:t>
      </w:r>
      <w:r>
        <w:rPr>
          <w:rFonts w:ascii="Arial" w:eastAsia="Arial" w:hAnsi="Arial" w:cs="Arial"/>
          <w:b/>
          <w:sz w:val="24"/>
          <w:szCs w:val="24"/>
        </w:rPr>
        <w:t>º</w:t>
      </w:r>
      <w:r>
        <w:rPr>
          <w:rFonts w:ascii="Arial" w:eastAsia="Arial" w:hAnsi="Arial" w:cs="Arial"/>
          <w:sz w:val="24"/>
          <w:szCs w:val="24"/>
        </w:rPr>
        <w:t xml:space="preserve"> Esta Lei entra em vigor na data de sua publicação.</w:t>
      </w:r>
    </w:p>
    <w:p w14:paraId="24E4FBFA" w14:textId="77777777" w:rsidR="002F6008" w:rsidRDefault="002F6008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14:paraId="7FA37DC8" w14:textId="77777777" w:rsidR="00D700DB" w:rsidRDefault="00000000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Sumaré, </w:t>
      </w:r>
      <w:r w:rsidR="00C10929">
        <w:rPr>
          <w:rFonts w:ascii="Arial" w:eastAsia="Arial" w:hAnsi="Arial" w:cs="Arial"/>
          <w:sz w:val="24"/>
          <w:szCs w:val="24"/>
        </w:rPr>
        <w:t>12 de Setembro</w:t>
      </w:r>
      <w:r>
        <w:rPr>
          <w:rFonts w:ascii="Arial" w:eastAsia="Arial" w:hAnsi="Arial" w:cs="Arial"/>
          <w:sz w:val="24"/>
          <w:szCs w:val="24"/>
        </w:rPr>
        <w:t xml:space="preserve"> de 2025</w:t>
      </w:r>
    </w:p>
    <w:p w14:paraId="3E1D6B4D" w14:textId="77777777" w:rsidR="00A4474E" w:rsidRDefault="00000000" w:rsidP="00A4474E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lang w:eastAsia="en-US"/>
        </w:rPr>
      </w:pPr>
      <w:r>
        <w:rPr>
          <w:rFonts w:ascii="Arial" w:eastAsia="Arial" w:hAnsi="Arial" w:cs="Arial"/>
          <w:noProof/>
          <w:color w:val="000000"/>
          <w:sz w:val="24"/>
          <w:szCs w:val="24"/>
        </w:rPr>
        <w:drawing>
          <wp:inline distT="0" distB="0" distL="0" distR="0" wp14:anchorId="1F225D17" wp14:editId="592FEF9E">
            <wp:extent cx="2124075" cy="962025"/>
            <wp:effectExtent l="0" t="0" r="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948899" name="Imagem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A3661" w14:textId="77777777" w:rsidR="00A4474E" w:rsidRDefault="00000000" w:rsidP="00A4474E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César Bianchi</w:t>
      </w:r>
    </w:p>
    <w:p w14:paraId="61F4CCB3" w14:textId="77777777" w:rsidR="00A4474E" w:rsidRDefault="00000000" w:rsidP="00A4474E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Vereador</w:t>
      </w:r>
    </w:p>
    <w:p w14:paraId="075DE857" w14:textId="77777777" w:rsidR="00A4474E" w:rsidRDefault="00000000" w:rsidP="00A4474E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Partido Progressistas</w:t>
      </w:r>
    </w:p>
    <w:p w14:paraId="38A70801" w14:textId="77777777" w:rsidR="00D700DB" w:rsidRDefault="00000000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7AEAE341" w14:textId="77777777" w:rsidR="00D700DB" w:rsidRDefault="00000000">
      <w:pPr>
        <w:tabs>
          <w:tab w:val="left" w:pos="567"/>
        </w:tabs>
        <w:spacing w:after="0" w:line="21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Justificativa</w:t>
      </w:r>
    </w:p>
    <w:p w14:paraId="201D2D1A" w14:textId="77777777" w:rsidR="00AE7739" w:rsidRDefault="00AE7739">
      <w:pPr>
        <w:tabs>
          <w:tab w:val="left" w:pos="567"/>
        </w:tabs>
        <w:spacing w:after="0" w:line="21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1A57F4EC" w14:textId="77777777" w:rsidR="001C6DAD" w:rsidRDefault="001C6DAD" w:rsidP="001C6DAD">
      <w:pPr>
        <w:tabs>
          <w:tab w:val="left" w:pos="567"/>
        </w:tabs>
        <w:spacing w:after="0" w:line="216" w:lineRule="auto"/>
        <w:rPr>
          <w:rFonts w:ascii="Arial" w:eastAsia="Arial" w:hAnsi="Arial" w:cs="Arial"/>
          <w:sz w:val="24"/>
          <w:szCs w:val="24"/>
        </w:rPr>
      </w:pPr>
    </w:p>
    <w:p w14:paraId="3B5BB73C" w14:textId="77777777" w:rsidR="00A53778" w:rsidRDefault="00000000" w:rsidP="00A53778">
      <w:pPr>
        <w:tabs>
          <w:tab w:val="left" w:pos="567"/>
        </w:tabs>
        <w:spacing w:after="0" w:line="216" w:lineRule="auto"/>
        <w:jc w:val="both"/>
        <w:rPr>
          <w:rFonts w:ascii="Arial" w:eastAsia="Arial" w:hAnsi="Arial" w:cs="Arial"/>
          <w:sz w:val="24"/>
          <w:szCs w:val="24"/>
        </w:rPr>
      </w:pPr>
      <w:r w:rsidRPr="00A53778">
        <w:rPr>
          <w:rFonts w:ascii="Arial" w:eastAsia="Arial" w:hAnsi="Arial" w:cs="Arial"/>
          <w:sz w:val="24"/>
          <w:szCs w:val="24"/>
        </w:rPr>
        <w:t>A presente proposta de lei visa atender a uma necessidade fundamental de saúde pública e bem-estar da população</w:t>
      </w:r>
      <w:r w:rsidR="004266C7">
        <w:rPr>
          <w:rFonts w:ascii="Arial" w:eastAsia="Arial" w:hAnsi="Arial" w:cs="Arial"/>
          <w:sz w:val="24"/>
          <w:szCs w:val="24"/>
        </w:rPr>
        <w:t xml:space="preserve">. </w:t>
      </w:r>
      <w:r w:rsidR="004266C7" w:rsidRPr="004266C7">
        <w:t xml:space="preserve"> </w:t>
      </w:r>
      <w:r w:rsidR="004266C7" w:rsidRPr="004266C7">
        <w:rPr>
          <w:rFonts w:ascii="Arial" w:eastAsia="Arial" w:hAnsi="Arial" w:cs="Arial"/>
          <w:sz w:val="24"/>
          <w:szCs w:val="24"/>
        </w:rPr>
        <w:t>A água é um direito humano universal, e seu acesso irrestrito é crucial para a dignidade e a saúde de todos, especialmente dos mais vulneráveis. Em Sumaré, reconhecemos que nem toda a população tem a facilidade de adquirir água potável para consumo diário. A falta de acesso à água gratuita e de qualidade impõe um ônus financeiro injusto às famílias de baixa renda e restringe a hidratação adequada para transeuntes e praticantes de atividades físicas em nossos espaços públicos.</w:t>
      </w:r>
    </w:p>
    <w:p w14:paraId="489146CC" w14:textId="77777777" w:rsidR="004266C7" w:rsidRDefault="004266C7" w:rsidP="00A53778">
      <w:pPr>
        <w:tabs>
          <w:tab w:val="left" w:pos="567"/>
        </w:tabs>
        <w:spacing w:after="0" w:line="216" w:lineRule="auto"/>
        <w:jc w:val="both"/>
        <w:rPr>
          <w:rFonts w:ascii="Arial" w:eastAsia="Arial" w:hAnsi="Arial" w:cs="Arial"/>
          <w:sz w:val="24"/>
          <w:szCs w:val="24"/>
        </w:rPr>
      </w:pPr>
    </w:p>
    <w:p w14:paraId="0855DD53" w14:textId="77777777" w:rsidR="004266C7" w:rsidRPr="00A53778" w:rsidRDefault="00000000" w:rsidP="00A53778">
      <w:pPr>
        <w:tabs>
          <w:tab w:val="left" w:pos="567"/>
        </w:tabs>
        <w:spacing w:after="0" w:line="216" w:lineRule="auto"/>
        <w:jc w:val="both"/>
        <w:rPr>
          <w:rFonts w:ascii="Arial" w:eastAsia="Arial" w:hAnsi="Arial" w:cs="Arial"/>
          <w:sz w:val="24"/>
          <w:szCs w:val="24"/>
        </w:rPr>
      </w:pPr>
      <w:r w:rsidRPr="004266C7">
        <w:rPr>
          <w:rFonts w:ascii="Arial" w:eastAsia="Arial" w:hAnsi="Arial" w:cs="Arial"/>
          <w:sz w:val="24"/>
          <w:szCs w:val="24"/>
        </w:rPr>
        <w:t>Este Projeto de Lei oferece uma gama de benefícios inquestionáveis para a nossa cidade:</w:t>
      </w:r>
    </w:p>
    <w:p w14:paraId="61186B21" w14:textId="77777777" w:rsidR="004266C7" w:rsidRDefault="00000000" w:rsidP="004266C7">
      <w:pPr>
        <w:pStyle w:val="PargrafodaLista"/>
        <w:numPr>
          <w:ilvl w:val="0"/>
          <w:numId w:val="1"/>
        </w:numPr>
        <w:spacing w:after="0" w:line="216" w:lineRule="auto"/>
        <w:ind w:left="0" w:firstLine="0"/>
        <w:jc w:val="both"/>
        <w:rPr>
          <w:rFonts w:ascii="Arial" w:eastAsia="Arial" w:hAnsi="Arial" w:cs="Arial"/>
          <w:sz w:val="24"/>
          <w:szCs w:val="24"/>
        </w:rPr>
      </w:pPr>
      <w:r w:rsidRPr="004266C7">
        <w:rPr>
          <w:rFonts w:ascii="Arial" w:eastAsia="Arial" w:hAnsi="Arial" w:cs="Arial"/>
          <w:sz w:val="24"/>
          <w:szCs w:val="24"/>
        </w:rPr>
        <w:t>Saúde e Inclusão Social: Levaremos água potável a áreas de maior vulnerabilidade, aliviando o orçamento das famílias e promovendo a saúde de todos.</w:t>
      </w:r>
    </w:p>
    <w:p w14:paraId="00D2B0C0" w14:textId="77777777" w:rsidR="004266C7" w:rsidRPr="004266C7" w:rsidRDefault="004266C7" w:rsidP="004266C7">
      <w:pPr>
        <w:pStyle w:val="PargrafodaLista"/>
        <w:spacing w:after="0" w:line="216" w:lineRule="auto"/>
        <w:ind w:left="0"/>
        <w:jc w:val="both"/>
        <w:rPr>
          <w:rFonts w:ascii="Arial" w:eastAsia="Arial" w:hAnsi="Arial" w:cs="Arial"/>
          <w:sz w:val="24"/>
          <w:szCs w:val="24"/>
        </w:rPr>
      </w:pPr>
    </w:p>
    <w:p w14:paraId="2DD36E79" w14:textId="77777777" w:rsidR="004266C7" w:rsidRPr="004266C7" w:rsidRDefault="00000000" w:rsidP="004266C7">
      <w:pPr>
        <w:pStyle w:val="PargrafodaLista"/>
        <w:numPr>
          <w:ilvl w:val="0"/>
          <w:numId w:val="1"/>
        </w:numPr>
        <w:spacing w:after="0" w:line="216" w:lineRule="auto"/>
        <w:ind w:left="0" w:firstLine="0"/>
        <w:jc w:val="both"/>
        <w:rPr>
          <w:rFonts w:ascii="Arial" w:eastAsia="Arial" w:hAnsi="Arial" w:cs="Arial"/>
          <w:sz w:val="24"/>
          <w:szCs w:val="24"/>
        </w:rPr>
      </w:pPr>
      <w:r w:rsidRPr="004266C7">
        <w:rPr>
          <w:rFonts w:ascii="Arial" w:eastAsia="Arial" w:hAnsi="Arial" w:cs="Arial"/>
          <w:sz w:val="24"/>
          <w:szCs w:val="24"/>
        </w:rPr>
        <w:t>Qualidade de Vida e Esporte: Com bebedouros em praças, parques e ciclovias, incentivamos a hidratação e a prática de atividades físicas, tornando Sumaré uma cidade mais saudável e ativa.</w:t>
      </w:r>
    </w:p>
    <w:p w14:paraId="2341DEB1" w14:textId="77777777" w:rsidR="004266C7" w:rsidRDefault="004266C7" w:rsidP="004266C7">
      <w:pPr>
        <w:pStyle w:val="PargrafodaLista"/>
        <w:spacing w:after="0" w:line="216" w:lineRule="auto"/>
        <w:ind w:left="0"/>
        <w:jc w:val="both"/>
        <w:rPr>
          <w:rFonts w:ascii="Arial" w:eastAsia="Arial" w:hAnsi="Arial" w:cs="Arial"/>
          <w:sz w:val="24"/>
          <w:szCs w:val="24"/>
        </w:rPr>
      </w:pPr>
    </w:p>
    <w:p w14:paraId="3108FD43" w14:textId="77777777" w:rsidR="00A53778" w:rsidRPr="004266C7" w:rsidRDefault="00000000" w:rsidP="004266C7">
      <w:pPr>
        <w:pStyle w:val="PargrafodaLista"/>
        <w:numPr>
          <w:ilvl w:val="0"/>
          <w:numId w:val="1"/>
        </w:numPr>
        <w:spacing w:after="0" w:line="216" w:lineRule="auto"/>
        <w:ind w:left="0" w:firstLine="0"/>
        <w:jc w:val="both"/>
        <w:rPr>
          <w:rFonts w:ascii="Arial" w:eastAsia="Arial" w:hAnsi="Arial" w:cs="Arial"/>
          <w:sz w:val="24"/>
          <w:szCs w:val="24"/>
        </w:rPr>
      </w:pPr>
      <w:r w:rsidRPr="004266C7">
        <w:rPr>
          <w:rFonts w:ascii="Arial" w:eastAsia="Arial" w:hAnsi="Arial" w:cs="Arial"/>
          <w:sz w:val="24"/>
          <w:szCs w:val="24"/>
        </w:rPr>
        <w:t>Sustentabilidade: Reduzimos o uso de garrafas plásticas, contribuindo para um meio ambiente mais limpo.</w:t>
      </w:r>
    </w:p>
    <w:p w14:paraId="40E8C413" w14:textId="77777777" w:rsidR="004266C7" w:rsidRDefault="004266C7" w:rsidP="00A53778">
      <w:pPr>
        <w:tabs>
          <w:tab w:val="left" w:pos="567"/>
        </w:tabs>
        <w:spacing w:after="0" w:line="216" w:lineRule="auto"/>
        <w:jc w:val="both"/>
        <w:rPr>
          <w:rFonts w:ascii="Arial" w:eastAsia="Arial" w:hAnsi="Arial" w:cs="Arial"/>
          <w:sz w:val="24"/>
          <w:szCs w:val="24"/>
        </w:rPr>
      </w:pPr>
    </w:p>
    <w:p w14:paraId="3CB6EF19" w14:textId="77777777" w:rsidR="00A53778" w:rsidRPr="00A53778" w:rsidRDefault="00000000" w:rsidP="00A53778">
      <w:pPr>
        <w:tabs>
          <w:tab w:val="left" w:pos="567"/>
        </w:tabs>
        <w:spacing w:after="0" w:line="21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Além disso, t</w:t>
      </w:r>
      <w:r w:rsidRPr="00646176">
        <w:rPr>
          <w:rFonts w:ascii="Arial" w:eastAsia="Arial" w:hAnsi="Arial" w:cs="Arial"/>
          <w:sz w:val="24"/>
          <w:szCs w:val="24"/>
        </w:rPr>
        <w:t>odos os equipamentos serão acessíveis a pessoas com deficiência, reforçando nosso compromisso com a inclusão</w:t>
      </w:r>
      <w:r w:rsidR="004266C7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que</w:t>
      </w:r>
      <w:r w:rsidRPr="00A53778">
        <w:rPr>
          <w:rFonts w:ascii="Arial" w:eastAsia="Arial" w:hAnsi="Arial" w:cs="Arial"/>
          <w:sz w:val="24"/>
          <w:szCs w:val="24"/>
        </w:rPr>
        <w:t xml:space="preserve"> não é apenas uma questão de conformidade legal, mas um imperativo ético e social, garantindo que todos os cidadãos tenham igualdade de acesso a um recurso básico.</w:t>
      </w:r>
    </w:p>
    <w:p w14:paraId="50FF5A50" w14:textId="77777777" w:rsidR="00A53778" w:rsidRPr="00A53778" w:rsidRDefault="00A53778" w:rsidP="00A53778">
      <w:pPr>
        <w:tabs>
          <w:tab w:val="left" w:pos="567"/>
        </w:tabs>
        <w:spacing w:after="0" w:line="216" w:lineRule="auto"/>
        <w:jc w:val="both"/>
        <w:rPr>
          <w:rFonts w:ascii="Arial" w:eastAsia="Arial" w:hAnsi="Arial" w:cs="Arial"/>
          <w:sz w:val="24"/>
          <w:szCs w:val="24"/>
        </w:rPr>
      </w:pPr>
    </w:p>
    <w:p w14:paraId="6F388CCC" w14:textId="77777777" w:rsidR="00A53778" w:rsidRPr="00A53778" w:rsidRDefault="00000000" w:rsidP="00A53778">
      <w:pPr>
        <w:tabs>
          <w:tab w:val="left" w:pos="567"/>
        </w:tabs>
        <w:spacing w:after="0" w:line="216" w:lineRule="auto"/>
        <w:jc w:val="both"/>
        <w:rPr>
          <w:rFonts w:ascii="Arial" w:eastAsia="Arial" w:hAnsi="Arial" w:cs="Arial"/>
          <w:sz w:val="24"/>
          <w:szCs w:val="24"/>
        </w:rPr>
      </w:pPr>
      <w:r w:rsidRPr="00A53778">
        <w:rPr>
          <w:rFonts w:ascii="Arial" w:eastAsia="Arial" w:hAnsi="Arial" w:cs="Arial"/>
          <w:sz w:val="24"/>
          <w:szCs w:val="24"/>
        </w:rPr>
        <w:t>A permissão para que os bebedouros sirvam como mecanismo de publicidade para comércios locais surge como uma solução inovadora para viabilizar a instalação e manutenção desses equipamentos, minimizando o ônus para o erário público e incentivando a participação da iniciativa privada. Ao atrelar a propaganda à provisão de um serviço essencial, cria-se um modelo de negócio sustentável que beneficia tanto a população quanto o setor privado. Além disso, a preferência por publicidade de comércios locais fortalece a economia da comunidade.</w:t>
      </w:r>
    </w:p>
    <w:p w14:paraId="677E50DD" w14:textId="77777777" w:rsidR="00A53778" w:rsidRPr="00A53778" w:rsidRDefault="00A53778" w:rsidP="00A53778">
      <w:pPr>
        <w:tabs>
          <w:tab w:val="left" w:pos="567"/>
        </w:tabs>
        <w:spacing w:after="0" w:line="216" w:lineRule="auto"/>
        <w:jc w:val="both"/>
        <w:rPr>
          <w:rFonts w:ascii="Arial" w:eastAsia="Arial" w:hAnsi="Arial" w:cs="Arial"/>
          <w:sz w:val="24"/>
          <w:szCs w:val="24"/>
        </w:rPr>
      </w:pPr>
    </w:p>
    <w:p w14:paraId="73F117B5" w14:textId="77777777" w:rsidR="00A53778" w:rsidRDefault="00000000" w:rsidP="00A53778">
      <w:pPr>
        <w:tabs>
          <w:tab w:val="left" w:pos="567"/>
        </w:tabs>
        <w:spacing w:after="0" w:line="216" w:lineRule="auto"/>
        <w:jc w:val="both"/>
        <w:rPr>
          <w:rFonts w:ascii="Arial" w:eastAsia="Arial" w:hAnsi="Arial" w:cs="Arial"/>
          <w:sz w:val="24"/>
          <w:szCs w:val="24"/>
        </w:rPr>
      </w:pPr>
      <w:r w:rsidRPr="00A53778">
        <w:rPr>
          <w:rFonts w:ascii="Arial" w:eastAsia="Arial" w:hAnsi="Arial" w:cs="Arial"/>
          <w:sz w:val="24"/>
          <w:szCs w:val="24"/>
        </w:rPr>
        <w:t>Dessa forma, o projeto de lei busca promover a saúde, a inclusão social e o desenvolvimento urbano de forma inteligente e integrada.</w:t>
      </w:r>
    </w:p>
    <w:p w14:paraId="03276A67" w14:textId="77777777" w:rsidR="001C6DAD" w:rsidRDefault="001C6DAD" w:rsidP="001C6DAD">
      <w:pPr>
        <w:tabs>
          <w:tab w:val="left" w:pos="567"/>
        </w:tabs>
        <w:spacing w:after="0" w:line="216" w:lineRule="auto"/>
        <w:rPr>
          <w:rFonts w:ascii="Arial" w:eastAsia="Arial" w:hAnsi="Arial" w:cs="Arial"/>
          <w:sz w:val="24"/>
          <w:szCs w:val="24"/>
        </w:rPr>
      </w:pPr>
    </w:p>
    <w:p w14:paraId="1A299769" w14:textId="77777777" w:rsidR="00D700DB" w:rsidRDefault="00D700DB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14:paraId="48A24E25" w14:textId="77777777" w:rsidR="00D700DB" w:rsidRDefault="00000000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sessões, </w:t>
      </w:r>
      <w:r w:rsidR="00F13C91">
        <w:rPr>
          <w:rFonts w:ascii="Arial" w:eastAsia="Arial" w:hAnsi="Arial" w:cs="Arial"/>
          <w:sz w:val="24"/>
          <w:szCs w:val="24"/>
        </w:rPr>
        <w:t>12 de Setembro</w:t>
      </w:r>
      <w:r>
        <w:rPr>
          <w:rFonts w:ascii="Arial" w:eastAsia="Arial" w:hAnsi="Arial" w:cs="Arial"/>
          <w:sz w:val="24"/>
          <w:szCs w:val="24"/>
        </w:rPr>
        <w:t xml:space="preserve"> de 2025</w:t>
      </w:r>
    </w:p>
    <w:p w14:paraId="159CB85C" w14:textId="77777777" w:rsidR="00A4474E" w:rsidRDefault="00000000" w:rsidP="00A4474E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lang w:eastAsia="en-US"/>
        </w:rPr>
      </w:pPr>
      <w:r>
        <w:rPr>
          <w:rFonts w:ascii="Arial" w:eastAsia="Arial" w:hAnsi="Arial" w:cs="Arial"/>
          <w:noProof/>
          <w:color w:val="000000"/>
          <w:sz w:val="24"/>
          <w:szCs w:val="24"/>
        </w:rPr>
        <w:drawing>
          <wp:inline distT="0" distB="0" distL="0" distR="0" wp14:anchorId="0C8A8C42" wp14:editId="54C308A8">
            <wp:extent cx="2124075" cy="962025"/>
            <wp:effectExtent l="0" t="0" r="0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02690" name="Imagem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596FDF" w14:textId="77777777" w:rsidR="00A4474E" w:rsidRDefault="00000000" w:rsidP="00A4474E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César Bianchi</w:t>
      </w:r>
    </w:p>
    <w:p w14:paraId="5A259EAB" w14:textId="77777777" w:rsidR="00A4474E" w:rsidRDefault="00000000" w:rsidP="00A4474E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Vereador</w:t>
      </w:r>
    </w:p>
    <w:p w14:paraId="7044EC19" w14:textId="77777777" w:rsidR="00A4474E" w:rsidRDefault="00000000" w:rsidP="00DA7733">
      <w:pPr>
        <w:spacing w:after="0" w:line="276" w:lineRule="auto"/>
        <w:jc w:val="center"/>
      </w:pPr>
      <w:r>
        <w:rPr>
          <w:rFonts w:ascii="Arial" w:eastAsia="Arial" w:hAnsi="Arial" w:cs="Arial"/>
          <w:sz w:val="24"/>
          <w:szCs w:val="24"/>
        </w:rPr>
        <w:t>Partido Progressistas</w:t>
      </w:r>
    </w:p>
    <w:sectPr w:rsidR="00A4474E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99D7E" w14:textId="77777777" w:rsidR="00686D22" w:rsidRDefault="00686D22">
      <w:pPr>
        <w:spacing w:after="0" w:line="240" w:lineRule="auto"/>
      </w:pPr>
      <w:r>
        <w:separator/>
      </w:r>
    </w:p>
  </w:endnote>
  <w:endnote w:type="continuationSeparator" w:id="0">
    <w:p w14:paraId="6CAC9B61" w14:textId="77777777" w:rsidR="00686D22" w:rsidRDefault="00686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21069" w14:textId="77777777" w:rsidR="00D700DB" w:rsidRDefault="00D700DB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eading=h.3znysh7" w:colFirst="0" w:colLast="0"/>
  <w:bookmarkEnd w:id="2"/>
  <w:p w14:paraId="18D19B7E" w14:textId="77777777" w:rsidR="00D700DB" w:rsidRDefault="00000000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74668AA" wp14:editId="132A239E">
              <wp:simplePos x="0" y="0"/>
              <wp:positionH relativeFrom="column">
                <wp:posOffset>-330199</wp:posOffset>
              </wp:positionH>
              <wp:positionV relativeFrom="paragraph">
                <wp:posOffset>50800</wp:posOffset>
              </wp:positionV>
              <wp:extent cx="6300527" cy="76200"/>
              <wp:effectExtent l="0" t="0" r="0" b="0"/>
              <wp:wrapNone/>
              <wp:docPr id="1527961940" name="Conector de Seta Reta 15279619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50800</wp:posOffset>
              </wp:positionV>
              <wp:extent cx="6300527" cy="76200"/>
              <wp:effectExtent l="0" t="0" r="0" b="0"/>
              <wp:wrapNone/>
              <wp:docPr id="953074764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53978849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00527" cy="76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14:paraId="3C46EA2B" w14:textId="77777777" w:rsidR="00D700DB" w:rsidRDefault="00000000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BB07D" w14:textId="77777777" w:rsidR="00D700DB" w:rsidRDefault="00D700DB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4FDDF" w14:textId="77777777" w:rsidR="00686D22" w:rsidRDefault="00686D22">
      <w:pPr>
        <w:spacing w:after="0" w:line="240" w:lineRule="auto"/>
      </w:pPr>
      <w:r>
        <w:separator/>
      </w:r>
    </w:p>
  </w:footnote>
  <w:footnote w:type="continuationSeparator" w:id="0">
    <w:p w14:paraId="4AC63FB3" w14:textId="77777777" w:rsidR="00686D22" w:rsidRDefault="00686D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F10C2" w14:textId="77777777" w:rsidR="00D700DB" w:rsidRDefault="00000000">
    <w:r>
      <w:rPr>
        <w:noProof/>
      </w:rPr>
      <w:drawing>
        <wp:inline distT="0" distB="0" distL="0" distR="0" wp14:anchorId="75AAE9DC" wp14:editId="38DA9EB3">
          <wp:extent cx="1526058" cy="534121"/>
          <wp:effectExtent l="0" t="0" r="0" b="0"/>
          <wp:docPr id="152796194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2397679" name="image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 wp14:anchorId="36070395" wp14:editId="46213AB4">
              <wp:simplePos x="0" y="0"/>
              <wp:positionH relativeFrom="column">
                <wp:posOffset>-800099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7961941" name="Agrupar 15279619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>
                        <wps:cNvPr id="2" name="Retângulo 2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2A5206A" w14:textId="77777777" w:rsidR="00D700DB" w:rsidRDefault="00D700DB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3" name="Agrupar 3"/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>
                          <wps:cNvPr id="4" name="Retângulo 4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78FD348" w14:textId="77777777" w:rsidR="00D700DB" w:rsidRDefault="00D700DB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5" name="Agrupar 5"/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>
                            <wps:cNvPr id="6" name="Retângulo 6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557D4A3" w14:textId="77777777" w:rsidR="00D700DB" w:rsidRDefault="00D700DB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Pr id="7" name="Agrupar 7"/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>
                              <wps:cNvPr id="8" name="Retângulo 8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7F5EEBB" w14:textId="77777777" w:rsidR="00D700DB" w:rsidRDefault="00D700DB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Pr id="9" name="Agrupar 9"/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>
                                <wps:cNvPr id="10" name="Retângulo 10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A44FD1F" w14:textId="77777777" w:rsidR="00D700DB" w:rsidRDefault="00D700DB">
                                      <w:pPr>
                                        <w:spacing w:after="0" w:line="240" w:lineRule="auto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Pr id="11" name="Agrupar 11"/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0" y="0"/>
                                    <a:chExt cx="7557712" cy="10270358"/>
                                  </a:xfrm>
                                </wpg:grpSpPr>
                                <wps:wsp>
                                  <wps:cNvPr id="12" name="Retângulo 12"/>
                                  <wps:cNvSpPr/>
                                  <wps:spPr>
                                    <a:xfrm>
                                      <a:off x="0" y="0"/>
                                      <a:ext cx="7557700" cy="10270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D2DA8B1" w14:textId="77777777" w:rsidR="00D700DB" w:rsidRDefault="00D700DB">
                                        <w:pPr>
                                          <w:spacing w:after="0" w:line="240" w:lineRule="auto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s:wsp>
                                  <wps:cNvPr id="13" name="Forma Livre: Forma 13"/>
                                  <wps:cNvSpPr/>
                                  <wps:spPr>
                                    <a:xfrm>
                                      <a:off x="973776" y="6519554"/>
                                      <a:ext cx="6583680" cy="193675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10368" h="3050">
                                          <a:moveTo>
                                            <a:pt x="7983" y="0"/>
                                          </a:moveTo>
                                          <a:lnTo>
                                            <a:pt x="7730" y="0"/>
                                          </a:lnTo>
                                          <a:lnTo>
                                            <a:pt x="7555" y="1"/>
                                          </a:lnTo>
                                          <a:lnTo>
                                            <a:pt x="7467" y="2"/>
                                          </a:lnTo>
                                          <a:lnTo>
                                            <a:pt x="7335" y="2"/>
                                          </a:lnTo>
                                          <a:lnTo>
                                            <a:pt x="6935" y="10"/>
                                          </a:lnTo>
                                          <a:lnTo>
                                            <a:pt x="6612" y="18"/>
                                          </a:lnTo>
                                          <a:lnTo>
                                            <a:pt x="6288" y="28"/>
                                          </a:lnTo>
                                          <a:lnTo>
                                            <a:pt x="6043" y="37"/>
                                          </a:lnTo>
                                          <a:lnTo>
                                            <a:pt x="5797" y="48"/>
                                          </a:lnTo>
                                          <a:lnTo>
                                            <a:pt x="5665" y="52"/>
                                          </a:lnTo>
                                          <a:lnTo>
                                            <a:pt x="5579" y="57"/>
                                          </a:lnTo>
                                          <a:lnTo>
                                            <a:pt x="5405" y="65"/>
                                          </a:lnTo>
                                          <a:lnTo>
                                            <a:pt x="5164" y="78"/>
                                          </a:lnTo>
                                          <a:lnTo>
                                            <a:pt x="4697" y="106"/>
                                          </a:lnTo>
                                          <a:lnTo>
                                            <a:pt x="4435" y="123"/>
                                          </a:lnTo>
                                          <a:lnTo>
                                            <a:pt x="4178" y="141"/>
                                          </a:lnTo>
                                          <a:lnTo>
                                            <a:pt x="3927" y="160"/>
                                          </a:lnTo>
                                          <a:lnTo>
                                            <a:pt x="3681" y="179"/>
                                          </a:lnTo>
                                          <a:lnTo>
                                            <a:pt x="3440" y="199"/>
                                          </a:lnTo>
                                          <a:lnTo>
                                            <a:pt x="3206" y="220"/>
                                          </a:lnTo>
                                          <a:lnTo>
                                            <a:pt x="2977" y="241"/>
                                          </a:lnTo>
                                          <a:lnTo>
                                            <a:pt x="2756" y="262"/>
                                          </a:lnTo>
                                          <a:lnTo>
                                            <a:pt x="2435" y="293"/>
                                          </a:lnTo>
                                          <a:lnTo>
                                            <a:pt x="2131" y="325"/>
                                          </a:lnTo>
                                          <a:lnTo>
                                            <a:pt x="1844" y="357"/>
                                          </a:lnTo>
                                          <a:lnTo>
                                            <a:pt x="1575" y="388"/>
                                          </a:lnTo>
                                          <a:lnTo>
                                            <a:pt x="1245" y="427"/>
                                          </a:lnTo>
                                          <a:lnTo>
                                            <a:pt x="951" y="464"/>
                                          </a:lnTo>
                                          <a:lnTo>
                                            <a:pt x="637" y="506"/>
                                          </a:lnTo>
                                          <a:lnTo>
                                            <a:pt x="343" y="547"/>
                                          </a:lnTo>
                                          <a:lnTo>
                                            <a:pt x="67" y="588"/>
                                          </a:lnTo>
                                          <a:lnTo>
                                            <a:pt x="52" y="591"/>
                                          </a:lnTo>
                                          <a:lnTo>
                                            <a:pt x="0" y="599"/>
                                          </a:lnTo>
                                          <a:lnTo>
                                            <a:pt x="0" y="3049"/>
                                          </a:lnTo>
                                          <a:lnTo>
                                            <a:pt x="75" y="3039"/>
                                          </a:lnTo>
                                          <a:lnTo>
                                            <a:pt x="258" y="3010"/>
                                          </a:lnTo>
                                          <a:lnTo>
                                            <a:pt x="635" y="2957"/>
                                          </a:lnTo>
                                          <a:lnTo>
                                            <a:pt x="964" y="2913"/>
                                          </a:lnTo>
                                          <a:lnTo>
                                            <a:pt x="1276" y="2873"/>
                                          </a:lnTo>
                                          <a:lnTo>
                                            <a:pt x="1536" y="2842"/>
                                          </a:lnTo>
                                          <a:lnTo>
                                            <a:pt x="1817" y="2809"/>
                                          </a:lnTo>
                                          <a:lnTo>
                                            <a:pt x="2118" y="2776"/>
                                          </a:lnTo>
                                          <a:lnTo>
                                            <a:pt x="2439" y="2742"/>
                                          </a:lnTo>
                                          <a:lnTo>
                                            <a:pt x="2663" y="2720"/>
                                          </a:lnTo>
                                          <a:lnTo>
                                            <a:pt x="2894" y="2697"/>
                                          </a:lnTo>
                                          <a:lnTo>
                                            <a:pt x="3133" y="2675"/>
                                          </a:lnTo>
                                          <a:lnTo>
                                            <a:pt x="3379" y="2653"/>
                                          </a:lnTo>
                                          <a:lnTo>
                                            <a:pt x="3632" y="2632"/>
                                          </a:lnTo>
                                          <a:lnTo>
                                            <a:pt x="3891" y="2611"/>
                                          </a:lnTo>
                                          <a:lnTo>
                                            <a:pt x="4156" y="2591"/>
                                          </a:lnTo>
                                          <a:lnTo>
                                            <a:pt x="4427" y="2572"/>
                                          </a:lnTo>
                                          <a:lnTo>
                                            <a:pt x="4697" y="2554"/>
                                          </a:lnTo>
                                          <a:lnTo>
                                            <a:pt x="5266" y="2521"/>
                                          </a:lnTo>
                                          <a:lnTo>
                                            <a:pt x="5507" y="2509"/>
                                          </a:lnTo>
                                          <a:lnTo>
                                            <a:pt x="5665" y="2502"/>
                                          </a:lnTo>
                                          <a:lnTo>
                                            <a:pt x="5797" y="2496"/>
                                          </a:lnTo>
                                          <a:lnTo>
                                            <a:pt x="5962" y="2489"/>
                                          </a:lnTo>
                                          <a:lnTo>
                                            <a:pt x="6290" y="2477"/>
                                          </a:lnTo>
                                          <a:lnTo>
                                            <a:pt x="6617" y="2467"/>
                                          </a:lnTo>
                                          <a:lnTo>
                                            <a:pt x="6942" y="2459"/>
                                          </a:lnTo>
                                          <a:lnTo>
                                            <a:pt x="7185" y="2454"/>
                                          </a:lnTo>
                                          <a:lnTo>
                                            <a:pt x="7426" y="2451"/>
                                          </a:lnTo>
                                          <a:lnTo>
                                            <a:pt x="7666" y="2449"/>
                                          </a:lnTo>
                                          <a:lnTo>
                                            <a:pt x="7904" y="2448"/>
                                          </a:lnTo>
                                          <a:lnTo>
                                            <a:pt x="8148" y="2449"/>
                                          </a:lnTo>
                                          <a:lnTo>
                                            <a:pt x="8392" y="2452"/>
                                          </a:lnTo>
                                          <a:lnTo>
                                            <a:pt x="8635" y="2456"/>
                                          </a:lnTo>
                                          <a:lnTo>
                                            <a:pt x="8877" y="2461"/>
                                          </a:lnTo>
                                          <a:lnTo>
                                            <a:pt x="9117" y="2468"/>
                                          </a:lnTo>
                                          <a:lnTo>
                                            <a:pt x="9355" y="2476"/>
                                          </a:lnTo>
                                          <a:lnTo>
                                            <a:pt x="9592" y="2486"/>
                                          </a:lnTo>
                                          <a:lnTo>
                                            <a:pt x="9827" y="2497"/>
                                          </a:lnTo>
                                          <a:lnTo>
                                            <a:pt x="10060" y="2509"/>
                                          </a:lnTo>
                                          <a:lnTo>
                                            <a:pt x="10368" y="2526"/>
                                          </a:lnTo>
                                          <a:lnTo>
                                            <a:pt x="10368" y="76"/>
                                          </a:lnTo>
                                          <a:lnTo>
                                            <a:pt x="10254" y="69"/>
                                          </a:lnTo>
                                          <a:lnTo>
                                            <a:pt x="9940" y="53"/>
                                          </a:lnTo>
                                          <a:lnTo>
                                            <a:pt x="9622" y="39"/>
                                          </a:lnTo>
                                          <a:lnTo>
                                            <a:pt x="9299" y="26"/>
                                          </a:lnTo>
                                          <a:lnTo>
                                            <a:pt x="9004" y="15"/>
                                          </a:lnTo>
                                          <a:lnTo>
                                            <a:pt x="8771" y="10"/>
                                          </a:lnTo>
                                          <a:lnTo>
                                            <a:pt x="8458" y="5"/>
                                          </a:lnTo>
                                          <a:lnTo>
                                            <a:pt x="8221" y="2"/>
                                          </a:lnTo>
                                          <a:lnTo>
                                            <a:pt x="7983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EE9DE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/>
                                </wps:wsp>
                                <wps:wsp>
                                  <wps:cNvPr id="14" name="Forma Livre: Forma 14"/>
                                  <wps:cNvSpPr/>
                                  <wps:spPr>
                                    <a:xfrm>
                                      <a:off x="0" y="2671948"/>
                                      <a:ext cx="3875405" cy="759841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6103" h="11966">
                                          <a:moveTo>
                                            <a:pt x="6103" y="0"/>
                                          </a:moveTo>
                                          <a:lnTo>
                                            <a:pt x="5011" y="51"/>
                                          </a:lnTo>
                                          <a:lnTo>
                                            <a:pt x="3449" y="152"/>
                                          </a:lnTo>
                                          <a:lnTo>
                                            <a:pt x="1789" y="291"/>
                                          </a:lnTo>
                                          <a:lnTo>
                                            <a:pt x="0" y="475"/>
                                          </a:lnTo>
                                          <a:lnTo>
                                            <a:pt x="0" y="11965"/>
                                          </a:lnTo>
                                          <a:lnTo>
                                            <a:pt x="6103" y="11965"/>
                                          </a:lnTo>
                                          <a:lnTo>
                                            <a:pt x="6103" y="9621"/>
                                          </a:lnTo>
                                          <a:lnTo>
                                            <a:pt x="1105" y="9621"/>
                                          </a:lnTo>
                                          <a:lnTo>
                                            <a:pt x="1105" y="6297"/>
                                          </a:lnTo>
                                          <a:lnTo>
                                            <a:pt x="1475" y="6243"/>
                                          </a:lnTo>
                                          <a:lnTo>
                                            <a:pt x="1499" y="6241"/>
                                          </a:lnTo>
                                          <a:lnTo>
                                            <a:pt x="1514" y="6237"/>
                                          </a:lnTo>
                                          <a:lnTo>
                                            <a:pt x="1518" y="6237"/>
                                          </a:lnTo>
                                          <a:lnTo>
                                            <a:pt x="1538" y="6232"/>
                                          </a:lnTo>
                                          <a:lnTo>
                                            <a:pt x="2389" y="6114"/>
                                          </a:lnTo>
                                          <a:lnTo>
                                            <a:pt x="3455" y="5986"/>
                                          </a:lnTo>
                                          <a:lnTo>
                                            <a:pt x="4609" y="5870"/>
                                          </a:lnTo>
                                          <a:lnTo>
                                            <a:pt x="5691" y="5781"/>
                                          </a:lnTo>
                                          <a:lnTo>
                                            <a:pt x="6103" y="5752"/>
                                          </a:lnTo>
                                          <a:lnTo>
                                            <a:pt x="6103" y="0"/>
                                          </a:lnTo>
                                          <a:close/>
                                          <a:moveTo>
                                            <a:pt x="6103" y="9070"/>
                                          </a:moveTo>
                                          <a:lnTo>
                                            <a:pt x="5704" y="9097"/>
                                          </a:lnTo>
                                          <a:lnTo>
                                            <a:pt x="4590" y="9190"/>
                                          </a:lnTo>
                                          <a:lnTo>
                                            <a:pt x="3424" y="9309"/>
                                          </a:lnTo>
                                          <a:lnTo>
                                            <a:pt x="2386" y="9436"/>
                                          </a:lnTo>
                                          <a:lnTo>
                                            <a:pt x="1695" y="9534"/>
                                          </a:lnTo>
                                          <a:lnTo>
                                            <a:pt x="1691" y="9537"/>
                                          </a:lnTo>
                                          <a:lnTo>
                                            <a:pt x="1674" y="9539"/>
                                          </a:lnTo>
                                          <a:lnTo>
                                            <a:pt x="1105" y="9621"/>
                                          </a:lnTo>
                                          <a:lnTo>
                                            <a:pt x="6103" y="9621"/>
                                          </a:lnTo>
                                          <a:lnTo>
                                            <a:pt x="6103" y="907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E3E5F3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/>
                                </wps:wsp>
                                <wps:wsp>
                                  <wps:cNvPr id="15" name="Forma Livre: Forma 15"/>
                                  <wps:cNvSpPr/>
                                  <wps:spPr>
                                    <a:xfrm>
                                      <a:off x="4655127" y="0"/>
                                      <a:ext cx="2902585" cy="1026414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4571" h="16164">
                                          <a:moveTo>
                                            <a:pt x="4571" y="13229"/>
                                          </a:moveTo>
                                          <a:lnTo>
                                            <a:pt x="4341" y="13216"/>
                                          </a:lnTo>
                                          <a:lnTo>
                                            <a:pt x="4108" y="13204"/>
                                          </a:lnTo>
                                          <a:lnTo>
                                            <a:pt x="3874" y="13192"/>
                                          </a:lnTo>
                                          <a:lnTo>
                                            <a:pt x="3638" y="13182"/>
                                          </a:lnTo>
                                          <a:lnTo>
                                            <a:pt x="3400" y="13173"/>
                                          </a:lnTo>
                                          <a:lnTo>
                                            <a:pt x="3160" y="13166"/>
                                          </a:lnTo>
                                          <a:lnTo>
                                            <a:pt x="2919" y="13160"/>
                                          </a:lnTo>
                                          <a:lnTo>
                                            <a:pt x="2676" y="13155"/>
                                          </a:lnTo>
                                          <a:lnTo>
                                            <a:pt x="2433" y="13152"/>
                                          </a:lnTo>
                                          <a:lnTo>
                                            <a:pt x="2188" y="13151"/>
                                          </a:lnTo>
                                          <a:lnTo>
                                            <a:pt x="1956" y="13151"/>
                                          </a:lnTo>
                                          <a:lnTo>
                                            <a:pt x="1728" y="13152"/>
                                          </a:lnTo>
                                          <a:lnTo>
                                            <a:pt x="1495" y="13155"/>
                                          </a:lnTo>
                                          <a:lnTo>
                                            <a:pt x="1258" y="13159"/>
                                          </a:lnTo>
                                          <a:lnTo>
                                            <a:pt x="1017" y="13164"/>
                                          </a:lnTo>
                                          <a:lnTo>
                                            <a:pt x="773" y="13171"/>
                                          </a:lnTo>
                                          <a:lnTo>
                                            <a:pt x="526" y="13179"/>
                                          </a:lnTo>
                                          <a:lnTo>
                                            <a:pt x="275" y="13188"/>
                                          </a:lnTo>
                                          <a:lnTo>
                                            <a:pt x="22" y="13198"/>
                                          </a:lnTo>
                                          <a:lnTo>
                                            <a:pt x="0" y="13198"/>
                                          </a:lnTo>
                                          <a:lnTo>
                                            <a:pt x="0" y="16163"/>
                                          </a:lnTo>
                                          <a:lnTo>
                                            <a:pt x="4571" y="16163"/>
                                          </a:lnTo>
                                          <a:lnTo>
                                            <a:pt x="4571" y="13229"/>
                                          </a:lnTo>
                                          <a:close/>
                                          <a:moveTo>
                                            <a:pt x="4571" y="0"/>
                                          </a:moveTo>
                                          <a:lnTo>
                                            <a:pt x="4458" y="2"/>
                                          </a:lnTo>
                                          <a:lnTo>
                                            <a:pt x="4346" y="5"/>
                                          </a:lnTo>
                                          <a:lnTo>
                                            <a:pt x="4234" y="9"/>
                                          </a:lnTo>
                                          <a:lnTo>
                                            <a:pt x="4124" y="13"/>
                                          </a:lnTo>
                                          <a:lnTo>
                                            <a:pt x="4014" y="19"/>
                                          </a:lnTo>
                                          <a:lnTo>
                                            <a:pt x="3906" y="25"/>
                                          </a:lnTo>
                                          <a:lnTo>
                                            <a:pt x="3798" y="32"/>
                                          </a:lnTo>
                                          <a:lnTo>
                                            <a:pt x="3691" y="39"/>
                                          </a:lnTo>
                                          <a:lnTo>
                                            <a:pt x="3586" y="47"/>
                                          </a:lnTo>
                                          <a:lnTo>
                                            <a:pt x="3481" y="56"/>
                                          </a:lnTo>
                                          <a:lnTo>
                                            <a:pt x="3377" y="66"/>
                                          </a:lnTo>
                                          <a:lnTo>
                                            <a:pt x="3274" y="76"/>
                                          </a:lnTo>
                                          <a:lnTo>
                                            <a:pt x="3173" y="87"/>
                                          </a:lnTo>
                                          <a:lnTo>
                                            <a:pt x="3072" y="98"/>
                                          </a:lnTo>
                                          <a:lnTo>
                                            <a:pt x="2972" y="110"/>
                                          </a:lnTo>
                                          <a:lnTo>
                                            <a:pt x="2874" y="122"/>
                                          </a:lnTo>
                                          <a:lnTo>
                                            <a:pt x="2777" y="135"/>
                                          </a:lnTo>
                                          <a:lnTo>
                                            <a:pt x="2681" y="148"/>
                                          </a:lnTo>
                                          <a:lnTo>
                                            <a:pt x="2586" y="161"/>
                                          </a:lnTo>
                                          <a:lnTo>
                                            <a:pt x="2492" y="175"/>
                                          </a:lnTo>
                                          <a:lnTo>
                                            <a:pt x="2399" y="190"/>
                                          </a:lnTo>
                                          <a:lnTo>
                                            <a:pt x="2308" y="204"/>
                                          </a:lnTo>
                                          <a:lnTo>
                                            <a:pt x="2218" y="219"/>
                                          </a:lnTo>
                                          <a:lnTo>
                                            <a:pt x="2129" y="235"/>
                                          </a:lnTo>
                                          <a:lnTo>
                                            <a:pt x="2042" y="250"/>
                                          </a:lnTo>
                                          <a:lnTo>
                                            <a:pt x="1956" y="266"/>
                                          </a:lnTo>
                                          <a:lnTo>
                                            <a:pt x="1871" y="283"/>
                                          </a:lnTo>
                                          <a:lnTo>
                                            <a:pt x="1788" y="299"/>
                                          </a:lnTo>
                                          <a:lnTo>
                                            <a:pt x="1706" y="315"/>
                                          </a:lnTo>
                                          <a:lnTo>
                                            <a:pt x="1625" y="332"/>
                                          </a:lnTo>
                                          <a:lnTo>
                                            <a:pt x="1546" y="349"/>
                                          </a:lnTo>
                                          <a:lnTo>
                                            <a:pt x="1392" y="383"/>
                                          </a:lnTo>
                                          <a:lnTo>
                                            <a:pt x="1244" y="417"/>
                                          </a:lnTo>
                                          <a:lnTo>
                                            <a:pt x="1103" y="451"/>
                                          </a:lnTo>
                                          <a:lnTo>
                                            <a:pt x="967" y="485"/>
                                          </a:lnTo>
                                          <a:lnTo>
                                            <a:pt x="838" y="518"/>
                                          </a:lnTo>
                                          <a:lnTo>
                                            <a:pt x="716" y="551"/>
                                          </a:lnTo>
                                          <a:lnTo>
                                            <a:pt x="601" y="583"/>
                                          </a:lnTo>
                                          <a:lnTo>
                                            <a:pt x="493" y="615"/>
                                          </a:lnTo>
                                          <a:lnTo>
                                            <a:pt x="392" y="645"/>
                                          </a:lnTo>
                                          <a:lnTo>
                                            <a:pt x="254" y="687"/>
                                          </a:lnTo>
                                          <a:lnTo>
                                            <a:pt x="133" y="726"/>
                                          </a:lnTo>
                                          <a:lnTo>
                                            <a:pt x="0" y="770"/>
                                          </a:lnTo>
                                          <a:lnTo>
                                            <a:pt x="0" y="9885"/>
                                          </a:lnTo>
                                          <a:lnTo>
                                            <a:pt x="217" y="9876"/>
                                          </a:lnTo>
                                          <a:lnTo>
                                            <a:pt x="517" y="9866"/>
                                          </a:lnTo>
                                          <a:lnTo>
                                            <a:pt x="835" y="9856"/>
                                          </a:lnTo>
                                          <a:lnTo>
                                            <a:pt x="1174" y="9847"/>
                                          </a:lnTo>
                                          <a:lnTo>
                                            <a:pt x="1538" y="9840"/>
                                          </a:lnTo>
                                          <a:lnTo>
                                            <a:pt x="1663" y="9840"/>
                                          </a:lnTo>
                                          <a:lnTo>
                                            <a:pt x="1738" y="9839"/>
                                          </a:lnTo>
                                          <a:lnTo>
                                            <a:pt x="1886" y="9838"/>
                                          </a:lnTo>
                                          <a:lnTo>
                                            <a:pt x="2248" y="9838"/>
                                          </a:lnTo>
                                          <a:lnTo>
                                            <a:pt x="2468" y="9839"/>
                                          </a:lnTo>
                                          <a:lnTo>
                                            <a:pt x="2701" y="9842"/>
                                          </a:lnTo>
                                          <a:lnTo>
                                            <a:pt x="2952" y="9847"/>
                                          </a:lnTo>
                                          <a:lnTo>
                                            <a:pt x="3223" y="9853"/>
                                          </a:lnTo>
                                          <a:lnTo>
                                            <a:pt x="3354" y="9857"/>
                                          </a:lnTo>
                                          <a:lnTo>
                                            <a:pt x="3740" y="9872"/>
                                          </a:lnTo>
                                          <a:lnTo>
                                            <a:pt x="4144" y="9890"/>
                                          </a:lnTo>
                                          <a:lnTo>
                                            <a:pt x="4485" y="9907"/>
                                          </a:lnTo>
                                          <a:lnTo>
                                            <a:pt x="4571" y="9912"/>
                                          </a:lnTo>
                                          <a:lnTo>
                                            <a:pt x="4571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EE9DE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/>
                                </wps:w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36070395" id="Agrupar 1527961941" o:spid="_x0000_s1026" style="position:absolute;margin-left:-63pt;margin-top:0;width:595.1pt;height:808.7pt;z-index:-251656192;mso-wrap-distance-left:0;mso-wrap-distance-right:0" coordorigin="15671" coordsize="75577,7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">
              <v:group id="Agrupar 1" o:spid="_x0000_s1027" style="position:absolute;left:15671;width:75577;height:75600" coordorigin="15671" coordsize="75577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tângulo 2" o:spid="_x0000_s1028" style="position:absolute;left:15671;width:75577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52A5206A" w14:textId="77777777" w:rsidR="00D700DB" w:rsidRDefault="00D700DB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group id="Agrupar 3" o:spid="_x0000_s1029" style="position:absolute;left:15671;width:75577;height:75600" coordorigin="15671" coordsize="75577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tângulo 4" o:spid="_x0000_s1030" style="position:absolute;left:15671;width:75577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<v:textbox inset="2.53958mm,2.53958mm,2.53958mm,2.53958mm">
                      <w:txbxContent>
                        <w:p w14:paraId="678FD348" w14:textId="77777777" w:rsidR="00D700DB" w:rsidRDefault="00D700DB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group id="Agrupar 5" o:spid="_x0000_s1031" style="position:absolute;left:15671;width:75577;height:75600" coordorigin="15671" coordsize="75577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rect id="Retângulo 6" o:spid="_x0000_s1032" style="position:absolute;left:15671;width:75577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    <v:textbox inset="2.53958mm,2.53958mm,2.53958mm,2.53958mm">
                        <w:txbxContent>
                          <w:p w14:paraId="6557D4A3" w14:textId="77777777" w:rsidR="00D700DB" w:rsidRDefault="00D700DB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rect>
                    <v:group id="Agrupar 7" o:spid="_x0000_s1033" style="position:absolute;left:15671;width:75577;height:75600" coordorigin="15671" coordsize="75577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<v:rect id="Retângulo 8" o:spid="_x0000_s1034" style="position:absolute;left:15671;width:75577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" filled="f" stroked="f">
                        <v:textbox inset="2.53958mm,2.53958mm,2.53958mm,2.53958mm">
                          <w:txbxContent>
                            <w:p w14:paraId="17F5EEBB" w14:textId="77777777" w:rsidR="00D700DB" w:rsidRDefault="00D700DB">
                              <w:pPr>
                                <w:spacing w:after="0" w:line="240" w:lineRule="auto"/>
                              </w:pPr>
                            </w:p>
                          </w:txbxContent>
                        </v:textbox>
                      </v:rect>
                      <v:group id="Agrupar 9" o:spid="_x0000_s1035" style="position:absolute;left:15671;width:75577;height:75600" coordorigin="15671" coordsize="75577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  <v:rect id="Retângulo 10" o:spid="_x0000_s1036" style="position:absolute;left:15671;width:75577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" filled="f" stroked="f">
                          <v:textbox inset="2.53958mm,2.53958mm,2.53958mm,2.53958mm">
                            <w:txbxContent>
                              <w:p w14:paraId="7A44FD1F" w14:textId="77777777" w:rsidR="00D700DB" w:rsidRDefault="00D700DB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v:textbox>
                        </v:rect>
                        <v:group id="Agrupar 11" o:spid="_x0000_s1037" style="position:absolute;left:15671;width:75577;height:75600" coordsize="75577,102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    <v:rect id="Retângulo 12" o:spid="_x0000_s1038" style="position:absolute;width:75577;height:1027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" filled="f" stroked="f">
                            <v:textbox inset="2.53958mm,2.53958mm,2.53958mm,2.53958mm">
                              <w:txbxContent>
                                <w:p w14:paraId="3D2DA8B1" w14:textId="77777777" w:rsidR="00D700DB" w:rsidRDefault="00D700DB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v:textbox>
                          </v:rect>
                          <v:shape id="Forma Livre: Forma 13" o:spid="_x0000_s1039" style="position:absolute;left:9737;top:65195;width:65837;height:19368;visibility:visible;mso-wrap-style:square;v-text-anchor:middle" coordsize="10368,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" path="m7983,l7730,,7555,1r-88,1l7335,2r-400,8l6612,18,6288,28r-245,9l5797,48r-132,4l5579,57r-174,8l5164,78r-467,28l4435,123r-257,18l3927,160r-246,19l3440,199r-234,21l2977,241r-221,21l2435,293r-304,32l1844,357r-269,31l1245,427,951,464,637,506,343,547,67,588r-15,3l,599,,3049r75,-10l258,3010r377,-53l964,2913r312,-40l1536,2842r281,-33l2118,2776r321,-34l2663,2720r231,-23l3133,2675r246,-22l3632,2632r259,-21l4156,2591r271,-19l4697,2554r569,-33l5507,2509r158,-7l5797,2496r165,-7l6290,2477r327,-10l6942,2459r243,-5l7426,2451r240,-2l7904,2448r244,1l8392,2452r243,4l8877,2461r240,7l9355,2476r237,10l9827,2497r233,12l10368,2526r,-2450l10254,69,9940,53,9622,39,9299,26,9004,15,8771,10,8458,5,8221,2,7983,xe" fillcolor="#fee9de" stroked="f">
                            <v:path arrowok="t"/>
                          </v:shape>
                          <v:shape id="Forma Livre: Forma 14" o:spid="_x0000_s1040" style="position:absolute;top:26719;width:38754;height:75984;visibility:visible;mso-wrap-style:square;v-text-anchor:middle" coordsize="6103,1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" path="m6103,l5011,51,3449,152,1789,291,,475,,11965r6103,l6103,9621r-4998,l1105,6297r370,-54l1499,6241r15,-4l1518,6237r20,-5l2389,6114,3455,5986,4609,5870r1082,-89l6103,5752,6103,xm6103,9070r-399,27l4590,9190,3424,9309,2386,9436r-691,98l1691,9537r-17,2l1105,9621r4998,l6103,9070xe" fillcolor="#e3e5f3" stroked="f">
                            <v:path arrowok="t"/>
                          </v:shape>
                          <v:shape id="Forma Livre: Forma 15" o:spid="_x0000_s1041" style="position:absolute;left:46551;width:29026;height:102641;visibility:visible;mso-wrap-style:square;v-text-anchor:middle" coordsize="4571,16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" path="m4571,13229r-230,-13l4108,13204r-234,-12l3638,13182r-238,-9l3160,13166r-241,-6l2676,13155r-243,-3l2188,13151r-232,l1728,13152r-233,3l1258,13159r-241,5l773,13171r-247,8l275,13188r-253,10l,13198r,2965l4571,16163r,-2934xm4571,l4458,2,4346,5,4234,9r-110,4l4014,19r-108,6l3798,32r-107,7l3586,47r-105,9l3377,66,3274,76,3173,87,3072,98r-100,12l2874,122r-97,13l2681,148r-95,13l2492,175r-93,15l2308,204r-90,15l2129,235r-87,15l1956,266r-85,17l1788,299r-82,16l1625,332r-79,17l1392,383r-148,34l1103,451,967,485,838,518,716,551,601,583,493,615,392,645,254,687,133,726,,770,,9885r217,-9l517,9866r318,-10l1174,9847r364,-7l1663,9840r75,-1l1886,9838r362,l2468,9839r233,3l2952,9847r271,6l3354,9857r386,15l4144,9890r341,17l4571,9912,4571,xe" fillcolor="#fee9de" stroked="f">
                            <v:path arrowok="t"/>
                          </v:shape>
                        </v:group>
                      </v:group>
                    </v:group>
                  </v:group>
                </v:group>
              </v:group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03D5E17D" wp14:editId="3F382092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782050"/>
          <wp:effectExtent l="0" t="0" r="0" b="0"/>
          <wp:wrapNone/>
          <wp:docPr id="10003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39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78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C0407F"/>
    <w:multiLevelType w:val="hybridMultilevel"/>
    <w:tmpl w:val="08E4748A"/>
    <w:lvl w:ilvl="0" w:tplc="15A0EE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FA1C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A2B4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141A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208E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AE68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48B3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1C4A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56DB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4694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0DB"/>
    <w:rsid w:val="00000A17"/>
    <w:rsid w:val="00017D5C"/>
    <w:rsid w:val="000220AB"/>
    <w:rsid w:val="000A47D1"/>
    <w:rsid w:val="001C6DAD"/>
    <w:rsid w:val="001D5580"/>
    <w:rsid w:val="001F4E4B"/>
    <w:rsid w:val="0021004F"/>
    <w:rsid w:val="002469CF"/>
    <w:rsid w:val="00290CD1"/>
    <w:rsid w:val="002D603E"/>
    <w:rsid w:val="002E120D"/>
    <w:rsid w:val="002E2532"/>
    <w:rsid w:val="002F6008"/>
    <w:rsid w:val="002F7A7A"/>
    <w:rsid w:val="00321361"/>
    <w:rsid w:val="00343008"/>
    <w:rsid w:val="0034389E"/>
    <w:rsid w:val="003606D6"/>
    <w:rsid w:val="00361D35"/>
    <w:rsid w:val="0036486E"/>
    <w:rsid w:val="004266C7"/>
    <w:rsid w:val="00430658"/>
    <w:rsid w:val="00455AF1"/>
    <w:rsid w:val="00465E57"/>
    <w:rsid w:val="004740F7"/>
    <w:rsid w:val="004A54CC"/>
    <w:rsid w:val="004B5E2E"/>
    <w:rsid w:val="00571A34"/>
    <w:rsid w:val="005C6CE6"/>
    <w:rsid w:val="005E211C"/>
    <w:rsid w:val="00614D78"/>
    <w:rsid w:val="00626190"/>
    <w:rsid w:val="00646176"/>
    <w:rsid w:val="00647F93"/>
    <w:rsid w:val="00651E02"/>
    <w:rsid w:val="00656CB1"/>
    <w:rsid w:val="006728E5"/>
    <w:rsid w:val="00682A48"/>
    <w:rsid w:val="00685E7C"/>
    <w:rsid w:val="00686D22"/>
    <w:rsid w:val="006A2048"/>
    <w:rsid w:val="006C74E2"/>
    <w:rsid w:val="0072084B"/>
    <w:rsid w:val="00774976"/>
    <w:rsid w:val="007B0AA8"/>
    <w:rsid w:val="007F5631"/>
    <w:rsid w:val="008070C3"/>
    <w:rsid w:val="0080722E"/>
    <w:rsid w:val="00930AD1"/>
    <w:rsid w:val="00A23D81"/>
    <w:rsid w:val="00A4474E"/>
    <w:rsid w:val="00A53778"/>
    <w:rsid w:val="00A7072D"/>
    <w:rsid w:val="00A9463E"/>
    <w:rsid w:val="00AE7739"/>
    <w:rsid w:val="00B43521"/>
    <w:rsid w:val="00B463BE"/>
    <w:rsid w:val="00BB1064"/>
    <w:rsid w:val="00BD18F2"/>
    <w:rsid w:val="00C10929"/>
    <w:rsid w:val="00C20D87"/>
    <w:rsid w:val="00CD6040"/>
    <w:rsid w:val="00D015ED"/>
    <w:rsid w:val="00D12984"/>
    <w:rsid w:val="00D13DD0"/>
    <w:rsid w:val="00D700DB"/>
    <w:rsid w:val="00DA3E62"/>
    <w:rsid w:val="00DA7733"/>
    <w:rsid w:val="00DA77DF"/>
    <w:rsid w:val="00DC609F"/>
    <w:rsid w:val="00DF114F"/>
    <w:rsid w:val="00E0744A"/>
    <w:rsid w:val="00EC13CE"/>
    <w:rsid w:val="00EC240E"/>
    <w:rsid w:val="00EE0FA2"/>
    <w:rsid w:val="00F13C91"/>
    <w:rsid w:val="00F41E87"/>
    <w:rsid w:val="00F90335"/>
    <w:rsid w:val="00FC2CEF"/>
    <w:rsid w:val="00FC6E3B"/>
    <w:rsid w:val="00FE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0BE29"/>
  <w15:docId w15:val="{3425F0A3-5944-4E2E-A47C-F315ABF7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Ttulo4">
    <w:name w:val="heading 4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0">
    <w:name w:val="Normal_0"/>
    <w:qFormat/>
    <w:rsid w:val="000D4195"/>
  </w:style>
  <w:style w:type="paragraph" w:customStyle="1" w:styleId="Heading10">
    <w:name w:val="Heading 1_0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">
    <w:name w:val="Heading 2_0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_0"/>
    <w:basedOn w:val="Normal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0">
    <w:name w:val="Heading 4_0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_0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0">
    <w:name w:val="Heading 6_0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00">
    <w:name w:val="Table Normal_0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">
    <w:name w:val="Table Normal_1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_0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Fontepargpadro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PargrafodaLista">
    <w:name w:val="List Paragraph"/>
    <w:basedOn w:val="Normal0"/>
    <w:uiPriority w:val="34"/>
    <w:qFormat/>
    <w:locked/>
    <w:rsid w:val="00F979AD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Forte">
    <w:name w:val="Strong"/>
    <w:basedOn w:val="Fontepargpadro"/>
    <w:uiPriority w:val="22"/>
    <w:qFormat/>
    <w:rsid w:val="00647F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2Jt0d9pQOhiEwui37KtrgsrXCQ==">CgMxLjAyDmguZjEwMnE1bHY4ZHNxMghoLmdqZGd4czIOaC5udmxzOXJpOG94MDQyDmguajgyOXNlMjhjdTA5MgloLjN6bnlzaDc4AHIhMTRsMWo4UDFKYVhkblFTWENidlYwSG1nWUJycUs2R05s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1633</Words>
  <Characters>8819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3</cp:revision>
  <cp:lastPrinted>2025-03-10T15:18:00Z</cp:lastPrinted>
  <dcterms:created xsi:type="dcterms:W3CDTF">2025-09-12T17:43:00Z</dcterms:created>
  <dcterms:modified xsi:type="dcterms:W3CDTF">2025-09-12T18:43:00Z</dcterms:modified>
</cp:coreProperties>
</file>