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406/2025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Leucaena leucocephala como espécie exótica invasora e estabelece estratégicas para a supressão de seus exemplares.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agosto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