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A4443" w14:paraId="6771488B" w14:textId="29FB344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E1ED5" w:rsidP="003E77BA" w14:paraId="3A55E334" w14:textId="710BF614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</w:t>
      </w:r>
      <w:r w:rsidR="001A444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1A4443" w:rsidR="001A4443">
        <w:rPr>
          <w:rFonts w:ascii="Times New Roman" w:hAnsi="Times New Roman" w:cs="Times New Roman"/>
          <w:b/>
          <w:sz w:val="24"/>
          <w:szCs w:val="24"/>
        </w:rPr>
        <w:t xml:space="preserve">evitalização completa da sinalização viária horizontal </w:t>
      </w:r>
      <w:r w:rsidR="000D0601">
        <w:rPr>
          <w:rFonts w:ascii="Times New Roman" w:hAnsi="Times New Roman" w:cs="Times New Roman"/>
          <w:b/>
          <w:sz w:val="24"/>
          <w:szCs w:val="24"/>
        </w:rPr>
        <w:t>d</w:t>
      </w:r>
      <w:r w:rsidRPr="001A4443" w:rsidR="001A4443">
        <w:rPr>
          <w:rFonts w:ascii="Times New Roman" w:hAnsi="Times New Roman" w:cs="Times New Roman"/>
          <w:b/>
          <w:sz w:val="24"/>
          <w:szCs w:val="24"/>
        </w:rPr>
        <w:t>a Avenida da Amizade</w:t>
      </w:r>
      <w:r w:rsidR="001A4443">
        <w:rPr>
          <w:rFonts w:ascii="Times New Roman" w:hAnsi="Times New Roman" w:cs="Times New Roman"/>
          <w:b/>
          <w:sz w:val="24"/>
          <w:szCs w:val="24"/>
        </w:rPr>
        <w:t>, em toda sua extensão.</w:t>
      </w:r>
    </w:p>
    <w:p w:rsidR="00CD1229" w:rsidRPr="00CC397F" w:rsidP="003E77BA" w14:paraId="360C10D7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4314B" w:rsidP="00D4314B" w14:paraId="353E4D8B" w14:textId="56E6C7F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para</w:t>
      </w:r>
      <w:r w:rsidR="001A4443">
        <w:rPr>
          <w:rFonts w:ascii="Times New Roman" w:hAnsi="Times New Roman" w:cs="Times New Roman"/>
          <w:sz w:val="24"/>
          <w:szCs w:val="24"/>
        </w:rPr>
        <w:t xml:space="preserve"> a </w:t>
      </w:r>
      <w:r w:rsidRPr="001A4443" w:rsidR="001A4443">
        <w:rPr>
          <w:rFonts w:ascii="Times New Roman" w:hAnsi="Times New Roman" w:cs="Times New Roman"/>
          <w:sz w:val="24"/>
          <w:szCs w:val="24"/>
        </w:rPr>
        <w:t>revitalização completa da sinalização viária horizontal na Avenida da Amizade</w:t>
      </w:r>
      <w:r w:rsidR="001A4443">
        <w:rPr>
          <w:rFonts w:ascii="Times New Roman" w:hAnsi="Times New Roman" w:cs="Times New Roman"/>
          <w:sz w:val="24"/>
          <w:szCs w:val="24"/>
        </w:rPr>
        <w:t>, em toda sua extensão.</w:t>
      </w:r>
    </w:p>
    <w:p w:rsidR="001A4443" w:rsidP="001A4443" w14:paraId="58F98FBA" w14:textId="51DBF30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A4443">
        <w:rPr>
          <w:rFonts w:ascii="Times New Roman" w:hAnsi="Times New Roman" w:cs="Times New Roman"/>
          <w:sz w:val="24"/>
          <w:szCs w:val="24"/>
        </w:rPr>
        <w:t>medida deve contemplar a repintura das faixas de travessia de pedestres, a demarcação das linhas de divisão de fluxos e bordos de pista, a renovação das setas direcionais e legendas indicativas, a pintura das guias (meio-fio) conforme a regulamentação vigente e a repintura dos dispositivos redutores de velocidade existentes.</w:t>
      </w:r>
      <w:r w:rsidRPr="001A4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443" w:rsidRPr="001A4443" w:rsidP="001A4443" w14:paraId="2C80C7F7" w14:textId="3D707AC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443">
        <w:rPr>
          <w:rFonts w:ascii="Times New Roman" w:hAnsi="Times New Roman" w:cs="Times New Roman"/>
          <w:sz w:val="24"/>
          <w:szCs w:val="24"/>
        </w:rPr>
        <w:t>A Avenida da Amizade é uma das principais vias de ligação da cidade, com intenso fluxo de veículos e pedestres ao longo de todo o dia. A sinalização horizontal, atualmente desgastada pela ação do tempo e pelo volume de tráfego, apresenta baixa visibilidade, especialmente no período noturno e em dias chuvosos, comprometendo a segurança viária e a organização do trânsito.</w:t>
      </w:r>
    </w:p>
    <w:p w:rsidR="00E5092D" w:rsidP="001A4443" w14:paraId="1B9921DE" w14:textId="0BFE74E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299085</wp:posOffset>
            </wp:positionV>
            <wp:extent cx="5521125" cy="3103908"/>
            <wp:effectExtent l="0" t="0" r="0" b="0"/>
            <wp:wrapNone/>
            <wp:docPr id="5723039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3367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443">
        <w:rPr>
          <w:rFonts w:ascii="Times New Roman" w:hAnsi="Times New Roman" w:cs="Times New Roman"/>
          <w:sz w:val="24"/>
          <w:szCs w:val="24"/>
        </w:rPr>
        <w:t>A revitalização solicitada visa restabelecer a clareza das marcações, garantindo maior segurança aos usuários, melhor orientação aos condutores e respeito às normas estabelecidas pelo Código de Trânsito Brasileiro</w:t>
      </w:r>
    </w:p>
    <w:p w:rsidR="00D4314B" w:rsidP="00D4314B" w14:paraId="76C0D369" w14:textId="21D5B46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1A4443" w:rsidP="001A4443" w14:paraId="40ABCC34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E5092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setembro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D4314B" w:rsidRPr="001A4443" w:rsidP="001A4443" w14:paraId="1049F8FA" w14:textId="25120DE5">
      <w:pPr>
        <w:spacing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0601"/>
    <w:rsid w:val="000D2BDC"/>
    <w:rsid w:val="000E5E00"/>
    <w:rsid w:val="00104AAA"/>
    <w:rsid w:val="0012146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A4443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D607D"/>
    <w:rsid w:val="003D7B54"/>
    <w:rsid w:val="003E2337"/>
    <w:rsid w:val="003E24E8"/>
    <w:rsid w:val="003E77BA"/>
    <w:rsid w:val="003F6202"/>
    <w:rsid w:val="003F7262"/>
    <w:rsid w:val="00451C24"/>
    <w:rsid w:val="00460A32"/>
    <w:rsid w:val="00466FF9"/>
    <w:rsid w:val="004765E3"/>
    <w:rsid w:val="00477B88"/>
    <w:rsid w:val="00487327"/>
    <w:rsid w:val="00492048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1426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</cp:revision>
  <cp:lastPrinted>2025-07-17T15:22:00Z</cp:lastPrinted>
  <dcterms:created xsi:type="dcterms:W3CDTF">2025-07-21T11:28:00Z</dcterms:created>
  <dcterms:modified xsi:type="dcterms:W3CDTF">2025-09-03T17:54:00Z</dcterms:modified>
</cp:coreProperties>
</file>