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3 de setembro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401B7A" w:rsidRPr="00401B7A" w:rsidP="00401B7A" w14:paraId="44DFDD13" w14:textId="77777777">
      <w:pPr>
        <w:spacing w:line="276" w:lineRule="auto"/>
        <w:jc w:val="both"/>
        <w:rPr>
          <w:rFonts w:ascii="Calibri" w:hAnsi="Calibri" w:cs="Calibri"/>
        </w:rPr>
      </w:pPr>
      <w:r w:rsidRPr="00401B7A">
        <w:rPr>
          <w:rFonts w:ascii="Calibri" w:hAnsi="Calibri" w:cs="Calibri"/>
        </w:rPr>
        <w:t>Ao Senhor</w:t>
      </w:r>
    </w:p>
    <w:p w:rsidR="00401B7A" w:rsidRPr="00401B7A" w:rsidP="00401B7A" w14:paraId="5B30FDFD" w14:textId="404C27F6">
      <w:pPr>
        <w:spacing w:line="276" w:lineRule="auto"/>
        <w:jc w:val="both"/>
        <w:rPr>
          <w:rFonts w:ascii="Calibri" w:hAnsi="Calibri" w:cs="Calibri"/>
        </w:rPr>
      </w:pPr>
      <w:r w:rsidRPr="00401B7A">
        <w:rPr>
          <w:rFonts w:ascii="Calibri" w:hAnsi="Calibri" w:cs="Calibri"/>
        </w:rPr>
        <w:t xml:space="preserve">Vereador </w:t>
      </w:r>
      <w:r w:rsidR="00AD6F5A">
        <w:rPr>
          <w:rFonts w:ascii="Calibri" w:hAnsi="Calibri" w:cs="Calibri"/>
        </w:rPr>
        <w:t>José Adilson Pereira dos Santos (Pereirinha)</w:t>
      </w:r>
    </w:p>
    <w:p w:rsidR="0026308E" w:rsidP="00401B7A" w14:paraId="529AF89C" w14:textId="0E27E3C7">
      <w:pPr>
        <w:spacing w:line="276" w:lineRule="auto"/>
        <w:jc w:val="both"/>
        <w:rPr>
          <w:rFonts w:ascii="Calibri" w:hAnsi="Calibri" w:cs="Calibri"/>
        </w:rPr>
      </w:pPr>
      <w:r w:rsidRPr="00401B7A">
        <w:rPr>
          <w:rFonts w:ascii="Calibri" w:hAnsi="Calibri" w:cs="Calibri"/>
        </w:rPr>
        <w:t>Presidente da Comissão de Obras e Serviços Públicos</w:t>
      </w:r>
    </w:p>
    <w:p w:rsidR="005874E2" w:rsidP="005874E2" w14:paraId="06F307A0" w14:textId="4851606A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AD6F5A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:rsidR="005874E2" w:rsidP="005874E2" w14:paraId="347836E1" w14:textId="1202505C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João Maioral - Secretário</w:t>
      </w:r>
    </w:p>
    <w:p w:rsidR="005874E2" w:rsidP="00401B7A" w14:paraId="57BFF000" w14:textId="77777777">
      <w:pPr>
        <w:spacing w:line="276" w:lineRule="auto"/>
        <w:jc w:val="both"/>
        <w:rPr>
          <w:rFonts w:ascii="Calibri" w:hAnsi="Calibri" w:cs="Calibri"/>
        </w:rPr>
      </w:pPr>
    </w:p>
    <w:p w:rsidR="00401B7A" w:rsidP="00401B7A" w14:paraId="2B59FC66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419/2025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497E20B8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D0624C">
        <w:rPr>
          <w:rFonts w:ascii="Calibri" w:hAnsi="Calibri" w:cs="Calibri"/>
          <w:sz w:val="24"/>
        </w:rPr>
        <w:t>2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8E1C46" w:rsidP="008E1C46" w14:paraId="3D83F653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626165">
        <w:rPr>
          <w:rFonts w:ascii="Calibri" w:hAnsi="Calibri" w:cs="Calibri"/>
          <w:b/>
          <w:bCs/>
        </w:rPr>
        <w:t>Projeto de Lei Nº 419/2025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Dispõe sobre medidas de proteção ao idoso e demais vulneráveis contra fraudes ou demais usos indevidos de cartões bancários em estabelecimentos comerciais no Município de Sumaré e dá outras providências.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061EB"/>
    <w:rsid w:val="0015657E"/>
    <w:rsid w:val="00156CF8"/>
    <w:rsid w:val="0026308E"/>
    <w:rsid w:val="00371CDF"/>
    <w:rsid w:val="003F7A6B"/>
    <w:rsid w:val="00401B7A"/>
    <w:rsid w:val="00460A32"/>
    <w:rsid w:val="004B2CC9"/>
    <w:rsid w:val="0050583E"/>
    <w:rsid w:val="0051286F"/>
    <w:rsid w:val="005874E2"/>
    <w:rsid w:val="00601B0A"/>
    <w:rsid w:val="00626165"/>
    <w:rsid w:val="00626437"/>
    <w:rsid w:val="00632FA0"/>
    <w:rsid w:val="006C2205"/>
    <w:rsid w:val="006C41A4"/>
    <w:rsid w:val="006D1E9A"/>
    <w:rsid w:val="007B633A"/>
    <w:rsid w:val="00822396"/>
    <w:rsid w:val="008E1C46"/>
    <w:rsid w:val="00A06CF2"/>
    <w:rsid w:val="00AD6F5A"/>
    <w:rsid w:val="00AE6AEE"/>
    <w:rsid w:val="00BD391C"/>
    <w:rsid w:val="00BE4674"/>
    <w:rsid w:val="00C00C1E"/>
    <w:rsid w:val="00C36776"/>
    <w:rsid w:val="00CD6B58"/>
    <w:rsid w:val="00CF401E"/>
    <w:rsid w:val="00D0624C"/>
    <w:rsid w:val="00F264FE"/>
    <w:rsid w:val="00FC2E5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90</Words>
  <Characters>487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10</cp:revision>
  <cp:lastPrinted>2021-02-25T18:05:00Z</cp:lastPrinted>
  <dcterms:created xsi:type="dcterms:W3CDTF">2023-03-03T18:42:00Z</dcterms:created>
  <dcterms:modified xsi:type="dcterms:W3CDTF">2025-01-13T15:20:00Z</dcterms:modified>
</cp:coreProperties>
</file>