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4872EAF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5E7DF6">
        <w:rPr>
          <w:sz w:val="28"/>
          <w:szCs w:val="28"/>
        </w:rPr>
        <w:t>operação tapa buraco na Rua 7, número 227 – Bairro Nova Esperança.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82A69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E7DF6">
        <w:rPr>
          <w:sz w:val="28"/>
          <w:szCs w:val="28"/>
        </w:rPr>
        <w:t>01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905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B67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09F5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29EE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24D2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4A34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5A25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E7DF6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220B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60F0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1AC9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3CAF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2025-08-28T15:48:00Z</cp:lastPrinted>
  <dcterms:created xsi:type="dcterms:W3CDTF">2025-09-01T14:30:00Z</dcterms:created>
  <dcterms:modified xsi:type="dcterms:W3CDTF">2025-09-01T14:30:00Z</dcterms:modified>
</cp:coreProperties>
</file>