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6C5C8BC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482D54">
        <w:rPr>
          <w:sz w:val="24"/>
        </w:rPr>
        <w:t xml:space="preserve">sinalização de solo </w:t>
      </w:r>
      <w:r w:rsidR="003E521D">
        <w:rPr>
          <w:sz w:val="24"/>
        </w:rPr>
        <w:t>da</w:t>
      </w:r>
      <w:r w:rsidR="00CC5337">
        <w:rPr>
          <w:sz w:val="24"/>
        </w:rPr>
        <w:t xml:space="preserve"> </w:t>
      </w:r>
      <w:r w:rsidR="00880595">
        <w:rPr>
          <w:sz w:val="24"/>
        </w:rPr>
        <w:t>Rua</w:t>
      </w:r>
      <w:r w:rsidR="00282C5E">
        <w:rPr>
          <w:sz w:val="24"/>
        </w:rPr>
        <w:t xml:space="preserve"> </w:t>
      </w:r>
      <w:r w:rsidR="00482D54">
        <w:rPr>
          <w:sz w:val="24"/>
        </w:rPr>
        <w:t>Carlos Rogério Faria, número 470 jardim</w:t>
      </w:r>
      <w:r w:rsidR="00F23E89">
        <w:rPr>
          <w:sz w:val="24"/>
        </w:rPr>
        <w:t xml:space="preserve">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C96" w:rsidP="00D65C96" w14:paraId="50A94B0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45E09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54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6B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5C96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22C5-8D37-4684-968F-0D7610AE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2025-09-01T13:39:00Z</dcterms:created>
  <dcterms:modified xsi:type="dcterms:W3CDTF">2025-09-01T13:47:00Z</dcterms:modified>
</cp:coreProperties>
</file>