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524B" w14:paraId="5A4D9E16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59524B" w14:paraId="6EB687EC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59524B" w14:paraId="6B8966C3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a4fnyuyvxhi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LIMPEZA E RETIRADA DE RESÍDUOS DE PODA ÁRVORE E ENTULHOS DE LOGRADOURO PÚBLICO.</w:t>
      </w:r>
    </w:p>
    <w:p w:rsidR="0059524B" w14:paraId="113834C3" w14:textId="62BE11AE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heading=h.n6j4sldm09mb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2" w:name="bookmark=id.cidhuwyjudkm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Rua </w:t>
      </w:r>
      <w:r w:rsidRPr="004213B2" w:rsidR="004213B2">
        <w:rPr>
          <w:rFonts w:ascii="Arial" w:eastAsia="Arial" w:hAnsi="Arial" w:cs="Arial"/>
          <w:sz w:val="24"/>
          <w:szCs w:val="24"/>
        </w:rPr>
        <w:t>Suécia, 163 - Jardim Santa Maria (Nova Veneza)</w:t>
      </w:r>
      <w:r>
        <w:rPr>
          <w:rFonts w:ascii="Arial" w:eastAsia="Arial" w:hAnsi="Arial" w:cs="Arial"/>
          <w:sz w:val="24"/>
          <w:szCs w:val="24"/>
        </w:rPr>
        <w:t>, Sumaré/SP.</w:t>
      </w:r>
    </w:p>
    <w:p w:rsidR="0059524B" w14:paraId="344CE24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59524B" w14:paraId="04926610" w14:textId="69801C1D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bookmarkStart w:id="3" w:name="_heading=h.jg2ofq4str27" w:colFirst="0" w:colLast="0"/>
      <w:bookmarkEnd w:id="3"/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4213B2" w:rsidR="004213B2">
        <w:rPr>
          <w:rFonts w:ascii="Arial" w:eastAsia="Arial" w:hAnsi="Arial" w:cs="Arial"/>
          <w:b/>
          <w:sz w:val="24"/>
          <w:szCs w:val="24"/>
        </w:rPr>
        <w:t>Suécia, 163 - Jardim Santa Maria (Nova Veneza)</w:t>
      </w:r>
      <w:r>
        <w:rPr>
          <w:rFonts w:ascii="Arial" w:eastAsia="Arial" w:hAnsi="Arial" w:cs="Arial"/>
          <w:b/>
          <w:sz w:val="24"/>
          <w:szCs w:val="24"/>
        </w:rPr>
        <w:t>, Sumaré/SP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limpeza e retirada de resíduos de poda árvore e entulhos de logradouro público.</w:t>
      </w:r>
    </w:p>
    <w:p w:rsidR="0059524B" w14:paraId="7F622F3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É de suma importância ressaltar que o acúmulo de resíduos sólidos, incluindo galhos de árvores descartados de maneira inadequada, tem gerado sérios impactos negativos para a comunidade local. Entre os principais problemas, destaca-se a obstrução das vias públicas, o que compromete o tráfego tanto de pedestres quanto de veículos. Além disso, a presença desses materiais cria condições favoráveis para a proliferação de vetores de doenças, como roedores, baratas, mosquitos e outros agentes nocivos à saúde pública. </w:t>
      </w:r>
    </w:p>
    <w:p w:rsidR="0059524B" w14:paraId="74BAC5D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além dos riscos à saúde pública, a ausência de limpeza e remoção dos resíduos acumulados pode ocasionar odores incômodos e comprometer o adequado funcionamento do sistema de esgotamento sanitário, exacerbando ainda mais a situação.</w:t>
      </w:r>
    </w:p>
    <w:p w:rsidR="0059524B" w14:paraId="3C44E06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face deste cenário, é fundamental que a Administração Pública Municipal tome medidas imediatas e eficazes, agindo com diligência na limpeza e retirada de resíduos de poda árvore de logradouro público, a fim de assegurar a preservação ambiental e minimizar o risco de surtos endêmicos no município.</w:t>
      </w:r>
    </w:p>
    <w:p w:rsidR="0059524B" w14:paraId="3961059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 sumareense.</w:t>
      </w:r>
    </w:p>
    <w:p w:rsidR="0059524B" w:rsidP="0074775B" w14:paraId="5A213518" w14:textId="05E677C8">
      <w:pPr>
        <w:spacing w:line="252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de sessões, </w:t>
      </w:r>
      <w:r w:rsidR="0074775B">
        <w:rPr>
          <w:rFonts w:ascii="Arial" w:eastAsia="Arial" w:hAnsi="Arial" w:cs="Arial"/>
          <w:sz w:val="24"/>
          <w:szCs w:val="24"/>
        </w:rPr>
        <w:t>02 de setembro</w:t>
      </w:r>
      <w:r>
        <w:rPr>
          <w:rFonts w:ascii="Arial" w:eastAsia="Arial" w:hAnsi="Arial" w:cs="Arial"/>
          <w:sz w:val="24"/>
          <w:szCs w:val="24"/>
        </w:rPr>
        <w:t xml:space="preserve"> de 2025.</w:t>
      </w:r>
    </w:p>
    <w:p w:rsidR="0059524B" w14:paraId="46FECA7C" w14:textId="7777777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830433" cy="792000"/>
            <wp:effectExtent l="0" t="0" r="0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40477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0433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524B" w14:paraId="3C7C93B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mxlrs1fw5qgt" w:colFirst="0" w:colLast="0"/>
  <w:bookmarkEnd w:id="4"/>
  <w:p w:rsidR="0059524B" w14:paraId="7B348E55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6436918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432307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59524B" w14:paraId="2A45479E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524B" w14:paraId="3234BFD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524B" w14:paraId="4B07F646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8487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897682405" name="Agrupar 89768240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089398020" name="Retângulo 2089398020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9524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84216377" name="Forma Livre: Forma 1684216377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048712300" name="Forma Livre: Forma 20487123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9355089" name="Forma Livre: Forma 79355089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897682405" o:spid="_x0000_s2050" style="width:75577;height:75600;left:15671;position:absolute" coordsize="75577,102703">
                <v:rect id="Retângulo 2089398020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59524B" w14:paraId="2B150722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684216377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20487123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79355089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24B"/>
    <w:rsid w:val="0003757B"/>
    <w:rsid w:val="00237438"/>
    <w:rsid w:val="004213B2"/>
    <w:rsid w:val="0059524B"/>
    <w:rsid w:val="00724C1A"/>
    <w:rsid w:val="0074775B"/>
    <w:rsid w:val="00B911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9159B9-50FA-45E2-B3FC-8DE43860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pLCXaQ2Ql6S9Sog1dj1b5czQBg==">CgMxLjAyDWguYTRmbnl1eXZ4aGkyD2lkLmNpZGh1d3lqdWRrbTIOaC5uNmo0c2xkbTA5bWIyDmguamcyb2ZxNHN0cjI3Mg5oLm14bHJzMWZ3NXFndDgAciExeVBCd3JqZGJLZGh2SWVBWVF2ODFMTElLLWNZZ3g5Qi0=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1697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dcterms:created xsi:type="dcterms:W3CDTF">2025-02-13T12:14:00Z</dcterms:created>
  <dcterms:modified xsi:type="dcterms:W3CDTF">2025-09-01T16:20:00Z</dcterms:modified>
</cp:coreProperties>
</file>