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7D0215B8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113AE6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="00040CB3">
        <w:rPr>
          <w:rFonts w:ascii="Arial" w:hAnsi="Arial" w:cs="Arial"/>
          <w:color w:val="001D35"/>
          <w:sz w:val="24"/>
          <w:szCs w:val="24"/>
          <w:shd w:val="clear" w:color="auto" w:fill="FFFFFF"/>
        </w:rPr>
        <w:t>o</w:t>
      </w:r>
      <w:r w:rsidRPr="00113AE6" w:rsidR="00113AE6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 xml:space="preserve">recapeamento da pavimentação 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>asfáltica,  da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 xml:space="preserve"> Rua </w:t>
      </w:r>
      <w:r w:rsidR="00040CB3">
        <w:rPr>
          <w:rFonts w:ascii="Arial" w:eastAsia="Arial" w:hAnsi="Arial" w:cs="Arial"/>
          <w:color w:val="000000"/>
          <w:sz w:val="24"/>
          <w:szCs w:val="24"/>
        </w:rPr>
        <w:t>Carolina Augusta de Morais, (antiga Rua 1), no trecho compreendido entre o nº 152 ao 192, do Jardim Eunice</w:t>
      </w:r>
      <w:r w:rsidRPr="00113AE6" w:rsidR="00141D45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C9563C" w:rsidRPr="00113AE6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4C5701A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="00040CB3">
        <w:rPr>
          <w:rFonts w:ascii="Arial" w:hAnsi="Arial" w:cs="Arial"/>
          <w:color w:val="001D35"/>
          <w:sz w:val="24"/>
          <w:szCs w:val="24"/>
          <w:shd w:val="clear" w:color="auto" w:fill="FFFFFF"/>
        </w:rPr>
        <w:t>o</w:t>
      </w:r>
      <w:r w:rsidRPr="00113AE6" w:rsidR="00040CB3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 xml:space="preserve">recapeamento da pavimentação 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>asfáltica,  da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 xml:space="preserve"> Rua </w:t>
      </w:r>
      <w:r w:rsidR="00040CB3">
        <w:rPr>
          <w:rFonts w:ascii="Arial" w:eastAsia="Arial" w:hAnsi="Arial" w:cs="Arial"/>
          <w:color w:val="000000"/>
          <w:sz w:val="24"/>
          <w:szCs w:val="24"/>
        </w:rPr>
        <w:t>Carolina Augusta de Morais, (antiga Rua 1), no trecho compreendido entre o nº 152 ao 192, do Jardim Eunice</w:t>
      </w:r>
      <w:r w:rsidRPr="00113AE6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113AE6" w:rsidRPr="00113AE6" w:rsidP="00113AE6" w14:paraId="3BBBDB15" w14:textId="4CFA9B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 xml:space="preserve">Apresente solicitação se faz necessária tendo em vista </w:t>
      </w:r>
      <w:r w:rsidRPr="00113AE6" w:rsidR="00F5525A">
        <w:rPr>
          <w:rFonts w:ascii="Arial" w:hAnsi="Arial" w:cs="Arial"/>
          <w:sz w:val="24"/>
          <w:szCs w:val="24"/>
        </w:rPr>
        <w:t xml:space="preserve">que 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 xml:space="preserve">que devido às ações do tempo, sol e chuva, e ao fluxo intenso de veículos, a Rua </w:t>
      </w:r>
      <w:r w:rsidR="00040CB3">
        <w:rPr>
          <w:rFonts w:ascii="Arial" w:eastAsia="Arial" w:hAnsi="Arial" w:cs="Arial"/>
          <w:color w:val="000000"/>
          <w:sz w:val="24"/>
          <w:szCs w:val="24"/>
        </w:rPr>
        <w:t>Carolina Augusta de Morais, (antiga Rua 1), no trecho compreendido entre o nº 152 ao 192, do Jardim Eunice</w:t>
      </w:r>
      <w:r w:rsidRPr="00687F69" w:rsidR="00040CB3">
        <w:rPr>
          <w:rFonts w:ascii="Arial" w:eastAsia="Arial" w:hAnsi="Arial" w:cs="Arial"/>
          <w:color w:val="000000"/>
          <w:sz w:val="24"/>
          <w:szCs w:val="24"/>
        </w:rPr>
        <w:t>, encontra-se com a pavimentação asfáltica comprometida</w:t>
      </w:r>
      <w:r w:rsidR="00040CB3">
        <w:rPr>
          <w:rFonts w:ascii="Arial" w:eastAsia="Arial" w:hAnsi="Arial" w:cs="Arial"/>
          <w:color w:val="000000"/>
          <w:sz w:val="24"/>
          <w:szCs w:val="24"/>
        </w:rPr>
        <w:t>/</w:t>
      </w:r>
      <w:r w:rsidR="00040CB3">
        <w:rPr>
          <w:rFonts w:ascii="Arial" w:eastAsia="Arial" w:hAnsi="Arial" w:cs="Arial"/>
          <w:color w:val="000000"/>
          <w:sz w:val="24"/>
          <w:szCs w:val="24"/>
        </w:rPr>
        <w:t>teteriorada</w:t>
      </w:r>
      <w:r w:rsidRPr="00113AE6">
        <w:rPr>
          <w:rFonts w:ascii="Arial" w:hAnsi="Arial" w:cs="Arial"/>
          <w:sz w:val="24"/>
          <w:szCs w:val="24"/>
        </w:rPr>
        <w:t>.</w:t>
      </w:r>
    </w:p>
    <w:p w:rsidR="00113AE6" w:rsidRPr="00113AE6" w:rsidP="00113AE6" w14:paraId="30D07D0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>In loco pude constatar a precariedade da pavimentação: em determinados trechos são desníveis acentuados no solo, em outros borrachudos, outros trechos se deteriorando/esfarelando.</w:t>
      </w:r>
    </w:p>
    <w:p w:rsidR="00113AE6" w:rsidRPr="00113AE6" w:rsidP="00113AE6" w14:paraId="0CC87F2A" w14:textId="02C3325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Constatei ser inviável a operação tapa buracos no local.</w:t>
      </w:r>
    </w:p>
    <w:p w:rsidR="001036F3" w:rsidRPr="00113AE6" w:rsidP="00113AE6" w14:paraId="38AFAFC5" w14:textId="30998678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4E3715" w:rsidRPr="00113AE6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113AE6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113AE6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13AE6" w:rsidP="00F04A7B" w14:paraId="3D458212" w14:textId="3AEF4F8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8155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87F69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D6534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2025-09-01T13:59:00Z</dcterms:created>
  <dcterms:modified xsi:type="dcterms:W3CDTF">2025-09-01T13:59:00Z</dcterms:modified>
</cp:coreProperties>
</file>