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7043673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64DA800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2D6E02B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706B7B4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665273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19F1DE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604B49C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35B860E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932AA9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Ramos da Paixão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FD20DA">
        <w:rPr>
          <w:rFonts w:ascii="Times New Roman" w:eastAsia="Times New Roman" w:hAnsi="Times New Roman"/>
          <w:sz w:val="28"/>
          <w:szCs w:val="28"/>
          <w:lang w:eastAsia="pt-BR"/>
        </w:rPr>
        <w:t>esquina com a Av. São Judas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457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7C7451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52B23BDA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AAEF263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49591C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3906B35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300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926A6EE" w14:textId="3908A0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5802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