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3DB5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5AAB">
        <w:rPr>
          <w:rFonts w:ascii="Arial" w:hAnsi="Arial" w:cs="Arial"/>
          <w:b/>
          <w:sz w:val="24"/>
          <w:szCs w:val="24"/>
          <w:u w:val="single"/>
        </w:rPr>
        <w:t>Praça da</w:t>
      </w:r>
      <w:r w:rsidR="00A36169">
        <w:rPr>
          <w:rFonts w:ascii="Arial" w:hAnsi="Arial" w:cs="Arial"/>
          <w:b/>
          <w:sz w:val="24"/>
          <w:szCs w:val="24"/>
          <w:u w:val="single"/>
        </w:rPr>
        <w:t>s</w:t>
      </w:r>
      <w:r w:rsidR="00035A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2068">
        <w:rPr>
          <w:rFonts w:ascii="Arial" w:hAnsi="Arial" w:cs="Arial"/>
          <w:b/>
          <w:sz w:val="24"/>
          <w:szCs w:val="24"/>
          <w:u w:val="single"/>
        </w:rPr>
        <w:t>Bandeiras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0325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2666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694F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2025-09-01T11:51:00Z</dcterms:created>
  <dcterms:modified xsi:type="dcterms:W3CDTF">2025-09-01T11:52:00Z</dcterms:modified>
</cp:coreProperties>
</file>