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138" w:rsidRPr="00DF110A" w:rsidP="00C70B27" w14:paraId="1C5124FC" w14:textId="685FF49A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F110A">
        <w:rPr>
          <w:rFonts w:ascii="Times New Roman" w:hAnsi="Times New Roman" w:cs="Times New Roman"/>
          <w:b/>
          <w:bCs/>
          <w:sz w:val="26"/>
          <w:szCs w:val="26"/>
        </w:rPr>
        <w:t>PROJETO DE LEI Nº     / 2025</w:t>
      </w:r>
    </w:p>
    <w:p w:rsidR="00BF7FB7" w:rsidRPr="00DF110A" w:rsidP="00C70B27" w14:paraId="76349598" w14:textId="7777777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812F1" w:rsidRPr="00DF110A" w:rsidP="00BF7FB7" w14:paraId="2A1D28FF" w14:textId="06582B93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r w:rsidRPr="00DF110A" w:rsidR="00BF7FB7">
        <w:rPr>
          <w:rFonts w:ascii="Times New Roman" w:hAnsi="Times New Roman" w:cs="Times New Roman"/>
          <w:sz w:val="26"/>
          <w:szCs w:val="26"/>
        </w:rPr>
        <w:t>Dispõe sobre a prestação de atendimento odontológico a mulheres vítimas de agressão doméstica.</w:t>
      </w:r>
      <w:r>
        <w:rPr>
          <w:rFonts w:ascii="Times New Roman" w:hAnsi="Times New Roman" w:cs="Times New Roman"/>
          <w:sz w:val="26"/>
          <w:szCs w:val="26"/>
        </w:rPr>
        <w:t>”</w:t>
      </w:r>
    </w:p>
    <w:p w:rsidR="00BF7FB7" w:rsidP="00DF110A" w14:paraId="6FC3F206" w14:textId="39C300F9">
      <w:pPr>
        <w:pStyle w:val="NormalWeb"/>
        <w:jc w:val="both"/>
        <w:rPr>
          <w:b/>
          <w:bCs/>
          <w:sz w:val="26"/>
          <w:szCs w:val="26"/>
        </w:rPr>
      </w:pPr>
      <w:r w:rsidRPr="00DF110A">
        <w:rPr>
          <w:rStyle w:val="Strong"/>
          <w:rFonts w:eastAsiaTheme="majorEastAsia"/>
          <w:sz w:val="26"/>
          <w:szCs w:val="26"/>
        </w:rPr>
        <w:tab/>
      </w:r>
      <w:r w:rsidRPr="00DF110A">
        <w:rPr>
          <w:rStyle w:val="Strong"/>
          <w:rFonts w:eastAsiaTheme="majorEastAsia"/>
          <w:sz w:val="26"/>
          <w:szCs w:val="26"/>
        </w:rPr>
        <w:tab/>
      </w:r>
      <w:r w:rsidRPr="00DF110A" w:rsidR="00BC3447">
        <w:rPr>
          <w:b/>
          <w:bCs/>
          <w:color w:val="000000" w:themeColor="text1"/>
          <w:sz w:val="26"/>
          <w:szCs w:val="26"/>
        </w:rPr>
        <w:tab/>
      </w:r>
      <w:r w:rsidRPr="00DF110A">
        <w:rPr>
          <w:b/>
          <w:bCs/>
          <w:sz w:val="26"/>
          <w:szCs w:val="26"/>
        </w:rPr>
        <w:t xml:space="preserve">O PREFEITO MUNICIPAL DE SUMARÉ, </w:t>
      </w:r>
    </w:p>
    <w:p w:rsidR="00077551" w:rsidP="00DF110A" w14:paraId="4EAAF010" w14:textId="77777777">
      <w:pPr>
        <w:pStyle w:val="NormalWeb"/>
        <w:jc w:val="both"/>
        <w:rPr>
          <w:b/>
          <w:bCs/>
          <w:sz w:val="26"/>
          <w:szCs w:val="26"/>
        </w:rPr>
      </w:pPr>
    </w:p>
    <w:p w:rsidR="004C79B5" w:rsidP="004C79B5" w14:paraId="76C99108" w14:textId="3B5620FF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C79B5">
        <w:rPr>
          <w:sz w:val="26"/>
          <w:szCs w:val="26"/>
        </w:rPr>
        <w:t>Faço saber que a Câmara Municipal aprovou e eu sanciono e promulgo a seguinte Lei</w:t>
      </w:r>
      <w:r w:rsidR="00077551">
        <w:rPr>
          <w:sz w:val="26"/>
          <w:szCs w:val="26"/>
        </w:rPr>
        <w:t>:</w:t>
      </w:r>
    </w:p>
    <w:p w:rsidR="00DF110A" w:rsidRPr="00DF110A" w:rsidP="00DF110A" w14:paraId="22E96F24" w14:textId="77777777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DF110A">
        <w:rPr>
          <w:spacing w:val="2"/>
          <w:sz w:val="26"/>
          <w:szCs w:val="26"/>
        </w:rPr>
        <w:tab/>
      </w:r>
      <w:r w:rsidRPr="00DF110A">
        <w:rPr>
          <w:rStyle w:val="Strong"/>
          <w:rFonts w:eastAsiaTheme="majorEastAsia"/>
          <w:sz w:val="26"/>
          <w:szCs w:val="26"/>
        </w:rPr>
        <w:t>Art. 1º</w:t>
      </w:r>
      <w:r w:rsidRPr="00DF110A">
        <w:rPr>
          <w:sz w:val="26"/>
          <w:szCs w:val="26"/>
        </w:rPr>
        <w:t xml:space="preserve"> O Poder Público Municipal deverá assegurar atendimento odontológico a mulheres vítimas de agressão.</w:t>
      </w:r>
    </w:p>
    <w:p w:rsidR="00DF110A" w:rsidRPr="00DF110A" w:rsidP="00DF110A" w14:paraId="70597BE3" w14:textId="2BCE92FE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DF110A">
        <w:rPr>
          <w:rStyle w:val="Strong"/>
          <w:rFonts w:eastAsiaTheme="majorEastAsia"/>
          <w:sz w:val="26"/>
          <w:szCs w:val="26"/>
        </w:rPr>
        <w:tab/>
        <w:t>Parágrafo único.</w:t>
      </w:r>
      <w:r w:rsidRPr="00DF110A">
        <w:rPr>
          <w:sz w:val="26"/>
          <w:szCs w:val="26"/>
        </w:rPr>
        <w:t xml:space="preserve"> Consideram-se como principais tipos de agressão a física, a psicológica, a moral, a sexual e a patrimonial.</w:t>
      </w:r>
    </w:p>
    <w:p w:rsidR="00DF110A" w:rsidRPr="00DF110A" w:rsidP="00DF110A" w14:paraId="33F29C11" w14:textId="2EE9E98D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DF110A">
        <w:rPr>
          <w:rStyle w:val="Strong"/>
          <w:rFonts w:eastAsiaTheme="majorEastAsia"/>
          <w:sz w:val="26"/>
          <w:szCs w:val="26"/>
        </w:rPr>
        <w:tab/>
        <w:t>Art. 2º</w:t>
      </w:r>
      <w:r w:rsidRPr="00DF110A">
        <w:rPr>
          <w:sz w:val="26"/>
          <w:szCs w:val="26"/>
        </w:rPr>
        <w:t xml:space="preserve"> O atendimento previsto por esta Lei será prestado, preferencialmente, por cirurgiões-dentistas vinculados ao Sistema Único de Saúde (SUS).</w:t>
      </w:r>
    </w:p>
    <w:p w:rsidR="00DF110A" w:rsidRPr="00DF110A" w:rsidP="00DF110A" w14:paraId="4B9BBC55" w14:textId="5EB18071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110A">
        <w:rPr>
          <w:rFonts w:ascii="Times New Roman" w:hAnsi="Times New Roman" w:cs="Times New Roman"/>
          <w:b/>
          <w:bCs/>
          <w:sz w:val="26"/>
          <w:szCs w:val="26"/>
        </w:rPr>
        <w:tab/>
        <w:t>Art. 3º</w:t>
      </w:r>
      <w:r w:rsidRPr="00DF110A">
        <w:rPr>
          <w:rFonts w:ascii="Times New Roman" w:hAnsi="Times New Roman" w:cs="Times New Roman"/>
          <w:sz w:val="26"/>
          <w:szCs w:val="26"/>
        </w:rPr>
        <w:t xml:space="preserve"> A comprovação da condição de vítima poderá ser realizada mediante:</w:t>
      </w:r>
      <w:r w:rsidRPr="00DF110A">
        <w:rPr>
          <w:rFonts w:ascii="Times New Roman" w:hAnsi="Times New Roman" w:cs="Times New Roman"/>
          <w:sz w:val="26"/>
          <w:szCs w:val="26"/>
        </w:rPr>
        <w:br/>
        <w:t>I – boletim de ocorrência;</w:t>
      </w:r>
    </w:p>
    <w:p w:rsidR="00DF110A" w:rsidRPr="00DF110A" w:rsidP="00DF110A" w14:paraId="7D5A0187" w14:textId="6A2605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110A">
        <w:rPr>
          <w:rFonts w:ascii="Times New Roman" w:hAnsi="Times New Roman" w:cs="Times New Roman"/>
          <w:sz w:val="26"/>
          <w:szCs w:val="26"/>
        </w:rPr>
        <w:t xml:space="preserve">II – </w:t>
      </w:r>
      <w:r w:rsidRPr="00DF110A">
        <w:rPr>
          <w:rFonts w:ascii="Times New Roman" w:hAnsi="Times New Roman" w:cs="Times New Roman"/>
          <w:sz w:val="26"/>
          <w:szCs w:val="26"/>
        </w:rPr>
        <w:t>laudo</w:t>
      </w:r>
      <w:r w:rsidRPr="00DF110A">
        <w:rPr>
          <w:rFonts w:ascii="Times New Roman" w:hAnsi="Times New Roman" w:cs="Times New Roman"/>
          <w:sz w:val="26"/>
          <w:szCs w:val="26"/>
        </w:rPr>
        <w:t xml:space="preserve"> médico;</w:t>
      </w:r>
      <w:r w:rsidRPr="00DF110A">
        <w:rPr>
          <w:rFonts w:ascii="Times New Roman" w:hAnsi="Times New Roman" w:cs="Times New Roman"/>
          <w:sz w:val="26"/>
          <w:szCs w:val="26"/>
        </w:rPr>
        <w:br/>
        <w:t>III – encaminhamento da Delegacia da Mulher, do Conselho Tutelar, do CREAS ou de qualquer outro órgão público de proteção à mulher.</w:t>
      </w:r>
    </w:p>
    <w:p w:rsidR="00DF110A" w:rsidRPr="00DF110A" w:rsidP="00DF110A" w14:paraId="00F99195" w14:textId="5A994E0F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DF110A">
        <w:rPr>
          <w:rStyle w:val="Strong"/>
          <w:rFonts w:eastAsiaTheme="majorEastAsia"/>
          <w:sz w:val="26"/>
          <w:szCs w:val="26"/>
        </w:rPr>
        <w:tab/>
        <w:t>Art. 4º</w:t>
      </w:r>
      <w:r w:rsidRPr="00DF110A">
        <w:rPr>
          <w:sz w:val="26"/>
          <w:szCs w:val="26"/>
        </w:rPr>
        <w:t xml:space="preserve"> O Poder Público Municipal poderá firmar parcerias para a implementação desta Lei, inclusive com Organizações da Sociedade Civil e instituições de ensino superior de Odontologia.</w:t>
      </w:r>
    </w:p>
    <w:p w:rsidR="00DF110A" w:rsidRPr="00DF110A" w:rsidP="00DF110A" w14:paraId="0152A639" w14:textId="46547B94">
      <w:pPr>
        <w:pStyle w:val="NormalWeb"/>
        <w:tabs>
          <w:tab w:val="left" w:pos="1418"/>
        </w:tabs>
        <w:rPr>
          <w:sz w:val="26"/>
          <w:szCs w:val="26"/>
        </w:rPr>
      </w:pPr>
      <w:r w:rsidRPr="00DF110A">
        <w:rPr>
          <w:rStyle w:val="Strong"/>
          <w:rFonts w:eastAsiaTheme="majorEastAsia"/>
          <w:sz w:val="26"/>
          <w:szCs w:val="26"/>
        </w:rPr>
        <w:tab/>
        <w:t>Art. 5º</w:t>
      </w:r>
      <w:r w:rsidRPr="00DF110A">
        <w:rPr>
          <w:sz w:val="26"/>
          <w:szCs w:val="26"/>
        </w:rPr>
        <w:t xml:space="preserve"> Esta Lei entra em vigor na data de sua publicação.</w:t>
      </w:r>
    </w:p>
    <w:p w:rsidR="00BF7FB7" w:rsidRPr="00DF110A" w:rsidP="004C79B5" w14:paraId="07B38F1F" w14:textId="0D5D3DA9">
      <w:pPr>
        <w:pStyle w:val="NormalWeb"/>
        <w:tabs>
          <w:tab w:val="left" w:pos="1418"/>
        </w:tabs>
        <w:rPr>
          <w:sz w:val="26"/>
          <w:szCs w:val="26"/>
        </w:rPr>
      </w:pPr>
      <w:r w:rsidRPr="00DF110A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2177386</wp:posOffset>
            </wp:positionH>
            <wp:positionV relativeFrom="paragraph">
              <wp:posOffset>50800</wp:posOffset>
            </wp:positionV>
            <wp:extent cx="1298832" cy="1397122"/>
            <wp:effectExtent l="304800" t="266700" r="301625" b="260350"/>
            <wp:wrapNone/>
            <wp:docPr id="3312111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748041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13385">
                      <a:off x="0" y="0"/>
                      <a:ext cx="1298832" cy="1397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110A">
        <w:rPr>
          <w:sz w:val="26"/>
          <w:szCs w:val="26"/>
        </w:rPr>
        <w:tab/>
        <w:t>Sala das Sessões, 02 de setembro de 2025.</w:t>
      </w:r>
    </w:p>
    <w:p w:rsidR="00BF7FB7" w:rsidRPr="00DF110A" w:rsidP="00BF7FB7" w14:paraId="0E865063" w14:textId="55E6B3CC">
      <w:pPr>
        <w:rPr>
          <w:rFonts w:ascii="Times New Roman" w:hAnsi="Times New Roman" w:cs="Times New Roman"/>
          <w:sz w:val="26"/>
          <w:szCs w:val="26"/>
        </w:rPr>
      </w:pPr>
    </w:p>
    <w:p w:rsidR="00BF7FB7" w:rsidRPr="00DF110A" w:rsidP="00BF7FB7" w14:paraId="51C69B50" w14:textId="6BDDACE7">
      <w:pPr>
        <w:rPr>
          <w:rFonts w:ascii="Times New Roman" w:hAnsi="Times New Roman" w:cs="Times New Roman"/>
          <w:sz w:val="26"/>
          <w:szCs w:val="26"/>
        </w:rPr>
      </w:pPr>
    </w:p>
    <w:p w:rsidR="00BF7FB7" w:rsidRPr="00DF110A" w:rsidP="00BF7FB7" w14:paraId="4B41327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110A">
        <w:rPr>
          <w:rFonts w:ascii="Times New Roman" w:hAnsi="Times New Roman" w:cs="Times New Roman"/>
          <w:b/>
          <w:bCs/>
          <w:sz w:val="26"/>
          <w:szCs w:val="26"/>
        </w:rPr>
        <w:t>José Tavares de Siqueira</w:t>
      </w:r>
    </w:p>
    <w:p w:rsidR="00BF7FB7" w:rsidRPr="00DF110A" w:rsidP="00BF7FB7" w14:paraId="1F3ACAD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110A">
        <w:rPr>
          <w:rFonts w:ascii="Times New Roman" w:hAnsi="Times New Roman" w:cs="Times New Roman"/>
          <w:b/>
          <w:bCs/>
          <w:sz w:val="26"/>
          <w:szCs w:val="26"/>
        </w:rPr>
        <w:t>Tavares</w:t>
      </w:r>
    </w:p>
    <w:p w:rsidR="00BF7FB7" w:rsidRPr="00DF110A" w:rsidP="00BF7FB7" w14:paraId="2D8557E1" w14:textId="1AF0A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110A">
        <w:rPr>
          <w:rFonts w:ascii="Times New Roman" w:hAnsi="Times New Roman" w:cs="Times New Roman"/>
          <w:b/>
          <w:bCs/>
          <w:sz w:val="26"/>
          <w:szCs w:val="26"/>
        </w:rPr>
        <w:t>Vereador - PL</w:t>
      </w:r>
    </w:p>
    <w:p w:rsidR="00BF7FB7" w:rsidRPr="00DF110A" w:rsidP="00BF7FB7" w14:paraId="7DD9ECBB" w14:textId="77777777">
      <w:pPr>
        <w:pStyle w:val="NormalWeb"/>
        <w:rPr>
          <w:sz w:val="26"/>
          <w:szCs w:val="26"/>
        </w:rPr>
      </w:pPr>
    </w:p>
    <w:p w:rsidR="00BF7FB7" w:rsidRPr="00DF110A" w:rsidP="00BF7FB7" w14:paraId="6F96FB09" w14:textId="77777777">
      <w:pPr>
        <w:pStyle w:val="NormalWeb"/>
        <w:rPr>
          <w:sz w:val="26"/>
          <w:szCs w:val="26"/>
        </w:rPr>
      </w:pPr>
    </w:p>
    <w:p w:rsidR="00BF7FB7" w:rsidRPr="00DF110A" w:rsidP="00FD3151" w14:paraId="05E377DD" w14:textId="4452E193">
      <w:pPr>
        <w:pStyle w:val="NormalWeb"/>
        <w:jc w:val="center"/>
        <w:rPr>
          <w:b/>
          <w:bCs/>
          <w:sz w:val="26"/>
          <w:szCs w:val="26"/>
        </w:rPr>
      </w:pPr>
      <w:r w:rsidRPr="00DF110A">
        <w:rPr>
          <w:b/>
          <w:bCs/>
          <w:sz w:val="26"/>
          <w:szCs w:val="26"/>
        </w:rPr>
        <w:t>JUSTIFICATIVA</w:t>
      </w:r>
    </w:p>
    <w:p w:rsidR="00BF7FB7" w:rsidRPr="00DF110A" w:rsidP="00BF7FB7" w14:paraId="027A0978" w14:textId="77777777">
      <w:pPr>
        <w:pStyle w:val="NormalWeb"/>
        <w:rPr>
          <w:sz w:val="26"/>
          <w:szCs w:val="26"/>
        </w:rPr>
      </w:pPr>
    </w:p>
    <w:p w:rsidR="00BF7FB7" w:rsidRPr="00DF110A" w:rsidP="002B178F" w14:paraId="1EC9EC34" w14:textId="008D0F6C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DF110A">
        <w:rPr>
          <w:sz w:val="26"/>
          <w:szCs w:val="26"/>
        </w:rPr>
        <w:tab/>
      </w:r>
      <w:r w:rsidRPr="00DF110A">
        <w:rPr>
          <w:sz w:val="26"/>
          <w:szCs w:val="26"/>
        </w:rPr>
        <w:t>O presente Projeto de Lei tem como finalidade assegurar às mulheres vítimas de agressão doméstica o acesso ao atendimento odontológico pelo Poder Público Municipal.</w:t>
      </w:r>
    </w:p>
    <w:p w:rsidR="00BF7FB7" w:rsidRPr="00DF110A" w:rsidP="002B178F" w14:paraId="437755CB" w14:textId="3E955590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DF110A">
        <w:rPr>
          <w:sz w:val="26"/>
          <w:szCs w:val="26"/>
        </w:rPr>
        <w:tab/>
      </w:r>
      <w:r w:rsidRPr="00DF110A">
        <w:rPr>
          <w:sz w:val="26"/>
          <w:szCs w:val="26"/>
        </w:rPr>
        <w:t>É sabido que a violência doméstica, em suas diversas formas, acarreta graves consequências físicas, emocionais e sociais às vítimas. Entre os impactos mais recorrentes estão os traumas e lesões na região bucal e facial, resultantes de agressões físicas, que podem comprometer funções essenciais como a mastigação, a fala e a estética, afetando diretamente a saúde, a autoestima e a dignidade da mulher.</w:t>
      </w:r>
    </w:p>
    <w:p w:rsidR="00BF7FB7" w:rsidRPr="00DF110A" w:rsidP="002B178F" w14:paraId="5423217D" w14:textId="721C8E5A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DF110A">
        <w:rPr>
          <w:sz w:val="26"/>
          <w:szCs w:val="26"/>
        </w:rPr>
        <w:tab/>
      </w:r>
      <w:r w:rsidRPr="00DF110A">
        <w:rPr>
          <w:sz w:val="26"/>
          <w:szCs w:val="26"/>
        </w:rPr>
        <w:t>O atendimento odontológico especializado e humanizado é, portanto, fundamental no processo de recuperação integral dessas mulheres, proporcionando não apenas o tratamento das sequelas físicas, mas também contribuindo para a reconstrução de sua confiança e autonomia.</w:t>
      </w:r>
    </w:p>
    <w:p w:rsidR="00BF7FB7" w:rsidRPr="00DF110A" w:rsidP="002B178F" w14:paraId="62C8A2F5" w14:textId="4C8DFAD8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DF110A">
        <w:rPr>
          <w:sz w:val="26"/>
          <w:szCs w:val="26"/>
        </w:rPr>
        <w:tab/>
      </w:r>
      <w:r w:rsidRPr="00DF110A">
        <w:rPr>
          <w:sz w:val="26"/>
          <w:szCs w:val="26"/>
        </w:rPr>
        <w:t>Além disso, a prestação desse serviço pelo Sistema Único de Saúde (SUS), em articulação com outras políticas públicas de proteção à mulher, fortalece a rede de amparo e amplia as condições de acolhimento e cuidado.</w:t>
      </w:r>
    </w:p>
    <w:p w:rsidR="00BF7FB7" w:rsidRPr="00DF110A" w:rsidP="002B178F" w14:paraId="46207615" w14:textId="7DDD1CE3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DF110A">
        <w:rPr>
          <w:sz w:val="26"/>
          <w:szCs w:val="26"/>
        </w:rPr>
        <w:tab/>
      </w:r>
      <w:r w:rsidRPr="00DF110A">
        <w:rPr>
          <w:sz w:val="26"/>
          <w:szCs w:val="26"/>
        </w:rPr>
        <w:t>Por essas razões, a aprovação desta Lei representa um avanço significativo na promoção da saúde, da cidadania e da dignidade das mulheres vítimas de violência doméstica em nosso município, reafirmando o compromisso do Poder Público com a proteção dos direitos humanos e a justiça social.</w:t>
      </w:r>
    </w:p>
    <w:p w:rsidR="00BF7FB7" w:rsidRPr="00DF110A" w:rsidP="002B178F" w14:paraId="14F1CA49" w14:textId="1B4B2510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DF110A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2233328</wp:posOffset>
            </wp:positionH>
            <wp:positionV relativeFrom="paragraph">
              <wp:posOffset>191830</wp:posOffset>
            </wp:positionV>
            <wp:extent cx="1298832" cy="1397122"/>
            <wp:effectExtent l="304800" t="266700" r="301625" b="260350"/>
            <wp:wrapNone/>
            <wp:docPr id="8713605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844927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13385">
                      <a:off x="0" y="0"/>
                      <a:ext cx="1310101" cy="1409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110A" w:rsidR="002B178F">
        <w:rPr>
          <w:sz w:val="26"/>
          <w:szCs w:val="26"/>
        </w:rPr>
        <w:tab/>
      </w:r>
      <w:r w:rsidRPr="00DF110A">
        <w:rPr>
          <w:sz w:val="26"/>
          <w:szCs w:val="26"/>
        </w:rPr>
        <w:t>Sala das Sessões, 02 de setembro de 2025.</w:t>
      </w:r>
    </w:p>
    <w:p w:rsidR="009E1E31" w:rsidRPr="00DF110A" w:rsidP="00BF7FB7" w14:paraId="39094149" w14:textId="2C037278">
      <w:pPr>
        <w:pStyle w:val="NormalWeb"/>
        <w:rPr>
          <w:sz w:val="26"/>
          <w:szCs w:val="26"/>
        </w:rPr>
      </w:pPr>
    </w:p>
    <w:p w:rsidR="009E1E31" w:rsidRPr="00DF110A" w:rsidP="009E1E31" w14:paraId="331A62F0" w14:textId="77777777">
      <w:pPr>
        <w:rPr>
          <w:rFonts w:ascii="Times New Roman" w:hAnsi="Times New Roman" w:cs="Times New Roman"/>
          <w:sz w:val="26"/>
          <w:szCs w:val="26"/>
        </w:rPr>
      </w:pPr>
    </w:p>
    <w:p w:rsidR="009E1E31" w:rsidRPr="00DF110A" w:rsidP="009E1E31" w14:paraId="16526DB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110A">
        <w:rPr>
          <w:rFonts w:ascii="Times New Roman" w:hAnsi="Times New Roman" w:cs="Times New Roman"/>
          <w:b/>
          <w:bCs/>
          <w:sz w:val="26"/>
          <w:szCs w:val="26"/>
        </w:rPr>
        <w:t>José Tavares de Siqueira</w:t>
      </w:r>
    </w:p>
    <w:p w:rsidR="009E1E31" w:rsidRPr="00DF110A" w:rsidP="009E1E31" w14:paraId="7348388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110A">
        <w:rPr>
          <w:rFonts w:ascii="Times New Roman" w:hAnsi="Times New Roman" w:cs="Times New Roman"/>
          <w:b/>
          <w:bCs/>
          <w:sz w:val="26"/>
          <w:szCs w:val="26"/>
        </w:rPr>
        <w:t>Tavares</w:t>
      </w:r>
    </w:p>
    <w:p w:rsidR="009E1E31" w:rsidRPr="00DF110A" w:rsidP="009E1E31" w14:paraId="34AEA46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110A">
        <w:rPr>
          <w:rFonts w:ascii="Times New Roman" w:hAnsi="Times New Roman" w:cs="Times New Roman"/>
          <w:b/>
          <w:bCs/>
          <w:sz w:val="26"/>
          <w:szCs w:val="26"/>
        </w:rPr>
        <w:t>Vereador</w:t>
      </w:r>
    </w:p>
    <w:sectPr w:rsidSect="00831F7C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1418" w:right="1276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04638C9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7211DF" w:rsidRPr="006D1E9A" w:rsidP="006D1E9A" w14:paraId="48EF8110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7211DF" w:rsidRPr="006D1E9A" w:rsidP="006D1E9A" w14:paraId="273724E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561BD6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:rsidRPr="006D1E9A" w:rsidP="006D1E9A" w14:paraId="704FF86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16347803" name="Imagem 41634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3945F2"/>
    <w:multiLevelType w:val="multilevel"/>
    <w:tmpl w:val="0CD4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177BA"/>
    <w:multiLevelType w:val="hybridMultilevel"/>
    <w:tmpl w:val="FA8EA840"/>
    <w:lvl w:ilvl="0">
      <w:start w:val="1"/>
      <w:numFmt w:val="upperRoman"/>
      <w:lvlText w:val="%1-"/>
      <w:lvlJc w:val="left"/>
      <w:pPr>
        <w:ind w:left="148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49" w:hanging="360"/>
      </w:pPr>
    </w:lvl>
    <w:lvl w:ilvl="2" w:tentative="1">
      <w:start w:val="1"/>
      <w:numFmt w:val="lowerRoman"/>
      <w:lvlText w:val="%3."/>
      <w:lvlJc w:val="right"/>
      <w:pPr>
        <w:ind w:left="2569" w:hanging="180"/>
      </w:pPr>
    </w:lvl>
    <w:lvl w:ilvl="3" w:tentative="1">
      <w:start w:val="1"/>
      <w:numFmt w:val="decimal"/>
      <w:lvlText w:val="%4."/>
      <w:lvlJc w:val="left"/>
      <w:pPr>
        <w:ind w:left="3289" w:hanging="360"/>
      </w:pPr>
    </w:lvl>
    <w:lvl w:ilvl="4" w:tentative="1">
      <w:start w:val="1"/>
      <w:numFmt w:val="lowerLetter"/>
      <w:lvlText w:val="%5."/>
      <w:lvlJc w:val="left"/>
      <w:pPr>
        <w:ind w:left="4009" w:hanging="360"/>
      </w:pPr>
    </w:lvl>
    <w:lvl w:ilvl="5" w:tentative="1">
      <w:start w:val="1"/>
      <w:numFmt w:val="lowerRoman"/>
      <w:lvlText w:val="%6."/>
      <w:lvlJc w:val="right"/>
      <w:pPr>
        <w:ind w:left="4729" w:hanging="180"/>
      </w:pPr>
    </w:lvl>
    <w:lvl w:ilvl="6" w:tentative="1">
      <w:start w:val="1"/>
      <w:numFmt w:val="decimal"/>
      <w:lvlText w:val="%7."/>
      <w:lvlJc w:val="left"/>
      <w:pPr>
        <w:ind w:left="5449" w:hanging="360"/>
      </w:pPr>
    </w:lvl>
    <w:lvl w:ilvl="7" w:tentative="1">
      <w:start w:val="1"/>
      <w:numFmt w:val="lowerLetter"/>
      <w:lvlText w:val="%8."/>
      <w:lvlJc w:val="left"/>
      <w:pPr>
        <w:ind w:left="6169" w:hanging="360"/>
      </w:pPr>
    </w:lvl>
    <w:lvl w:ilvl="8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43"/>
    <w:rsid w:val="000155DE"/>
    <w:rsid w:val="0005054C"/>
    <w:rsid w:val="00067F71"/>
    <w:rsid w:val="00071EBA"/>
    <w:rsid w:val="00077551"/>
    <w:rsid w:val="00080DFA"/>
    <w:rsid w:val="000A0A91"/>
    <w:rsid w:val="001238A7"/>
    <w:rsid w:val="00150892"/>
    <w:rsid w:val="001C7495"/>
    <w:rsid w:val="001E2560"/>
    <w:rsid w:val="0020794E"/>
    <w:rsid w:val="00215B5D"/>
    <w:rsid w:val="00237A3B"/>
    <w:rsid w:val="00267DDE"/>
    <w:rsid w:val="002B178F"/>
    <w:rsid w:val="002D5E7A"/>
    <w:rsid w:val="0030088F"/>
    <w:rsid w:val="0030189C"/>
    <w:rsid w:val="00303306"/>
    <w:rsid w:val="00322686"/>
    <w:rsid w:val="003473AF"/>
    <w:rsid w:val="00396BEC"/>
    <w:rsid w:val="003D1CC8"/>
    <w:rsid w:val="004108E2"/>
    <w:rsid w:val="00485531"/>
    <w:rsid w:val="004A0427"/>
    <w:rsid w:val="004C3995"/>
    <w:rsid w:val="004C79B5"/>
    <w:rsid w:val="004D4138"/>
    <w:rsid w:val="00546074"/>
    <w:rsid w:val="005812F1"/>
    <w:rsid w:val="00602BD1"/>
    <w:rsid w:val="006158D3"/>
    <w:rsid w:val="0062795F"/>
    <w:rsid w:val="00632C19"/>
    <w:rsid w:val="00644043"/>
    <w:rsid w:val="00652B42"/>
    <w:rsid w:val="006666EF"/>
    <w:rsid w:val="006730AE"/>
    <w:rsid w:val="00686556"/>
    <w:rsid w:val="006B1BCD"/>
    <w:rsid w:val="006D1E9A"/>
    <w:rsid w:val="006D5A29"/>
    <w:rsid w:val="006F7923"/>
    <w:rsid w:val="007211DF"/>
    <w:rsid w:val="00753E6D"/>
    <w:rsid w:val="00797665"/>
    <w:rsid w:val="007C6CA9"/>
    <w:rsid w:val="007E5C7A"/>
    <w:rsid w:val="008141E0"/>
    <w:rsid w:val="00831F7C"/>
    <w:rsid w:val="00837F0D"/>
    <w:rsid w:val="0089198B"/>
    <w:rsid w:val="00895AB6"/>
    <w:rsid w:val="008B39AD"/>
    <w:rsid w:val="008C1DB9"/>
    <w:rsid w:val="008D0A48"/>
    <w:rsid w:val="00907A6C"/>
    <w:rsid w:val="009139DF"/>
    <w:rsid w:val="009920A2"/>
    <w:rsid w:val="009924E6"/>
    <w:rsid w:val="009A77DD"/>
    <w:rsid w:val="009B311A"/>
    <w:rsid w:val="009C37CC"/>
    <w:rsid w:val="009E1E31"/>
    <w:rsid w:val="00A0254E"/>
    <w:rsid w:val="00A03125"/>
    <w:rsid w:val="00A47947"/>
    <w:rsid w:val="00A54F56"/>
    <w:rsid w:val="00A9106F"/>
    <w:rsid w:val="00AA74AC"/>
    <w:rsid w:val="00AB7AD3"/>
    <w:rsid w:val="00AD652B"/>
    <w:rsid w:val="00B12DD9"/>
    <w:rsid w:val="00B25A98"/>
    <w:rsid w:val="00B447C3"/>
    <w:rsid w:val="00B47AE7"/>
    <w:rsid w:val="00B50B24"/>
    <w:rsid w:val="00B71F92"/>
    <w:rsid w:val="00B90A80"/>
    <w:rsid w:val="00BB58E6"/>
    <w:rsid w:val="00BC2244"/>
    <w:rsid w:val="00BC3447"/>
    <w:rsid w:val="00BD0BF9"/>
    <w:rsid w:val="00BF7FB7"/>
    <w:rsid w:val="00C3383A"/>
    <w:rsid w:val="00C50862"/>
    <w:rsid w:val="00C70B27"/>
    <w:rsid w:val="00C710A1"/>
    <w:rsid w:val="00C80C3B"/>
    <w:rsid w:val="00CA0D0B"/>
    <w:rsid w:val="00CB5784"/>
    <w:rsid w:val="00CB7311"/>
    <w:rsid w:val="00CE21AA"/>
    <w:rsid w:val="00D05579"/>
    <w:rsid w:val="00D36530"/>
    <w:rsid w:val="00D41B53"/>
    <w:rsid w:val="00D655ED"/>
    <w:rsid w:val="00D663FC"/>
    <w:rsid w:val="00D86A77"/>
    <w:rsid w:val="00DB2730"/>
    <w:rsid w:val="00DF110A"/>
    <w:rsid w:val="00E01666"/>
    <w:rsid w:val="00E55D48"/>
    <w:rsid w:val="00E56502"/>
    <w:rsid w:val="00E82105"/>
    <w:rsid w:val="00F05E97"/>
    <w:rsid w:val="00F11B4B"/>
    <w:rsid w:val="00F5084C"/>
    <w:rsid w:val="00F843D8"/>
    <w:rsid w:val="00F92F05"/>
    <w:rsid w:val="00FA26B0"/>
    <w:rsid w:val="00FA69B6"/>
    <w:rsid w:val="00FD3151"/>
    <w:rsid w:val="00FF74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BC540C-F9AD-4A3A-809F-2ACBF5FD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3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440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440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440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4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44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440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440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440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440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440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44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4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4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440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4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440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44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40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4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440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25A98"/>
    <w:rPr>
      <w:b/>
      <w:bCs/>
    </w:rPr>
  </w:style>
  <w:style w:type="paragraph" w:customStyle="1" w:styleId="Standard">
    <w:name w:val="Standard"/>
    <w:basedOn w:val="Normal"/>
    <w:qFormat/>
    <w:rsid w:val="00BB58E6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  <w:style w:type="character" w:customStyle="1" w:styleId="uv3um">
    <w:name w:val="uv3um"/>
    <w:basedOn w:val="DefaultParagraphFont"/>
    <w:rsid w:val="00F11B4B"/>
  </w:style>
  <w:style w:type="paragraph" w:styleId="Revision">
    <w:name w:val="Revision"/>
    <w:hidden/>
    <w:uiPriority w:val="99"/>
    <w:semiHidden/>
    <w:rsid w:val="00831F7C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B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20</cp:revision>
  <cp:lastPrinted>2025-08-27T16:18:00Z</cp:lastPrinted>
  <dcterms:created xsi:type="dcterms:W3CDTF">2025-08-27T11:57:00Z</dcterms:created>
  <dcterms:modified xsi:type="dcterms:W3CDTF">2025-08-28T12:03:00Z</dcterms:modified>
</cp:coreProperties>
</file>