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6DB32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2067465275" w:edGrp="everyone"/>
    </w:p>
    <w:p w14:paraId="7923D923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6F4E1AF5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3 de setembro de 2025.</w:t>
      </w:r>
    </w:p>
    <w:p w14:paraId="226D23F7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009710E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542F404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4497ED55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1378B258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185E92FE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7F39D683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68E7614A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0F8C3DE9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122FC7F3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E166083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415/2025.</w:t>
      </w:r>
    </w:p>
    <w:p w14:paraId="4B815403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B80C970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6BC9910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1C48F0AD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545EBF9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67A821A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34DE06B3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4B3C00B" w14:textId="3E860F2C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415/2025</w:t>
      </w:r>
      <w:r>
        <w:rPr>
          <w:rFonts w:ascii="Calibri" w:hAnsi="Calibri" w:cs="Calibri"/>
        </w:rPr>
        <w:t xml:space="preserve"> – “Proíbe o uso de coleiras de choque e ultrassônicas em animais no Município de Sumaré, e dá outras providências</w:t>
      </w:r>
      <w:r w:rsidR="00942794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3EDB369F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7ACB3651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0EFC958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A0C21FD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E80CBC3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5E15E46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8E871A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85BED0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9A1009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0A02235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6A4D0911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2067465275"/>
    <w:p w14:paraId="2861CBC3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52E67" w14:textId="77777777" w:rsidR="00AC5ECB" w:rsidRDefault="00AC5ECB">
      <w:r>
        <w:separator/>
      </w:r>
    </w:p>
  </w:endnote>
  <w:endnote w:type="continuationSeparator" w:id="0">
    <w:p w14:paraId="2C007FF7" w14:textId="77777777" w:rsidR="00AC5ECB" w:rsidRDefault="00AC5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9F804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7577E1C6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2A26BC" wp14:editId="211CD650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31D6B9C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BD8F6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B17CC4" w14:textId="77777777" w:rsidR="00AC5ECB" w:rsidRDefault="00AC5ECB">
      <w:r>
        <w:separator/>
      </w:r>
    </w:p>
  </w:footnote>
  <w:footnote w:type="continuationSeparator" w:id="0">
    <w:p w14:paraId="24125C12" w14:textId="77777777" w:rsidR="00AC5ECB" w:rsidRDefault="00AC5E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F0287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515E166" wp14:editId="0374B1AB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ED095A9" wp14:editId="130A3223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93235F8" wp14:editId="664D28FC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55133219">
    <w:abstractNumId w:val="5"/>
  </w:num>
  <w:num w:numId="2" w16cid:durableId="1424453780">
    <w:abstractNumId w:val="4"/>
  </w:num>
  <w:num w:numId="3" w16cid:durableId="1785149237">
    <w:abstractNumId w:val="2"/>
  </w:num>
  <w:num w:numId="4" w16cid:durableId="277683453">
    <w:abstractNumId w:val="1"/>
  </w:num>
  <w:num w:numId="5" w16cid:durableId="709040160">
    <w:abstractNumId w:val="3"/>
  </w:num>
  <w:num w:numId="6" w16cid:durableId="1445072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1330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942794"/>
    <w:rsid w:val="00A06CF2"/>
    <w:rsid w:val="00A656F0"/>
    <w:rsid w:val="00A72B2E"/>
    <w:rsid w:val="00A77A3D"/>
    <w:rsid w:val="00AC5ECB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BF230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114</Words>
  <Characters>616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2021-02-25T18:05:00Z</cp:lastPrinted>
  <dcterms:created xsi:type="dcterms:W3CDTF">2023-03-03T18:38:00Z</dcterms:created>
  <dcterms:modified xsi:type="dcterms:W3CDTF">2025-08-27T14:19:00Z</dcterms:modified>
</cp:coreProperties>
</file>