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F65A4" w:rsidRPr="001F65A4" w:rsidP="001F65A4" w14:paraId="326E1DC8" w14:textId="60C01D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65A4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implantação de uma </w:t>
      </w:r>
      <w:r w:rsidRPr="001F65A4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1F65A4">
        <w:rPr>
          <w:rFonts w:ascii="Bookman Old Style" w:hAnsi="Bookman Old Style" w:cs="Arial"/>
          <w:sz w:val="24"/>
          <w:szCs w:val="24"/>
        </w:rPr>
        <w:t xml:space="preserve"> na Rua Clotilde Barbosa de Souza, nº 170, no Jardim Santa Maria, visando aumentar a segurança dos pedestres e motoristas que utilizam a via.</w:t>
      </w:r>
    </w:p>
    <w:p w:rsidR="001F65A4" w:rsidRPr="001F65A4" w:rsidP="001F65A4" w14:paraId="457955B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D15DC" w:rsidRPr="005D15DC" w:rsidP="001F65A4" w14:paraId="20D9CE8D" w14:textId="453752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65A4">
        <w:rPr>
          <w:rFonts w:ascii="Bookman Old Style" w:hAnsi="Bookman Old Style" w:cs="Arial"/>
          <w:sz w:val="24"/>
          <w:szCs w:val="24"/>
        </w:rPr>
        <w:t>A solicitação se faz necessária, visto que a rua apresenta tráfego de veículos em velocidade elevada, especialmente próximo a residências, o que coloca em risco a integridade de moradores e transeuntes. A instalação da lombada contribuirá para a redução da velocidade, prevenindo acidentes e promovendo maior segurança na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E31E5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54F33">
        <w:rPr>
          <w:rFonts w:ascii="Bookman Old Style" w:hAnsi="Bookman Old Style" w:cs="Arial"/>
          <w:sz w:val="24"/>
          <w:szCs w:val="24"/>
        </w:rPr>
        <w:t>2</w:t>
      </w:r>
      <w:r w:rsidR="005D15DC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7636509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5A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B3B19"/>
    <w:rsid w:val="002C2904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C7D7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2025-08-19T16:51:00Z</dcterms:created>
  <dcterms:modified xsi:type="dcterms:W3CDTF">2025-08-25T17:15:00Z</dcterms:modified>
</cp:coreProperties>
</file>