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6"/>
          <w:szCs w:val="46"/>
        </w:rPr>
      </w:pPr>
      <w:r w:rsidRPr="00000000">
        <w:rPr>
          <w:rFonts w:ascii="Arial" w:eastAsia="Arial" w:hAnsi="Arial" w:cs="Arial"/>
          <w:b/>
          <w:sz w:val="46"/>
          <w:szCs w:val="46"/>
          <w:rtl w:val="0"/>
        </w:rPr>
        <w:t>MOÇÃO DE PESAR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03">
      <w:pPr>
        <w:tabs>
          <w:tab w:val="right" w:pos="8504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06">
      <w:pPr>
        <w:tabs>
          <w:tab w:val="right" w:pos="8504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Moção de Pesar em memória de Jessé da Cruz Gonçalves.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A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 xml:space="preserve">Eu, Vereador Alan dos Santos Leal, apresento a esta egrégia Casa de Leis a presente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MOÇÃO DE PESAR</w:t>
      </w:r>
      <w:r w:rsidRPr="00000000">
        <w:rPr>
          <w:rFonts w:ascii="Arial" w:eastAsia="Arial" w:hAnsi="Arial" w:cs="Arial"/>
          <w:sz w:val="26"/>
          <w:szCs w:val="26"/>
          <w:rtl w:val="0"/>
        </w:rPr>
        <w:t xml:space="preserve"> em memória de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Jessé da Cruz Gonçalves</w:t>
      </w:r>
      <w:r w:rsidRPr="00000000">
        <w:rPr>
          <w:rFonts w:ascii="Arial" w:eastAsia="Arial" w:hAnsi="Arial" w:cs="Arial"/>
          <w:sz w:val="26"/>
          <w:szCs w:val="26"/>
          <w:rtl w:val="0"/>
        </w:rPr>
        <w:t>.</w:t>
      </w:r>
    </w:p>
    <w:p w:rsidR="00000000" w:rsidRPr="00000000" w:rsidP="00000000" w14:paraId="0000000B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Jesse era filho de Domingos Gonçalves e Maria Senhorinha da Cruz Gonçalves. Ele era conhecido por sua alegria, e cultivou amigos por onde passou, deixando um legado de carisma e companheirismo. A sua partida prematura é motivo de grande tristeza para seus familiares e todos que tiveram a oportunidade de conviver com ele.</w:t>
      </w:r>
    </w:p>
    <w:p w:rsidR="00000000" w:rsidRPr="00000000" w:rsidP="00000000" w14:paraId="0000000C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Seus familiares carinhosamente assim se expressam sobre seu passamento:</w:t>
      </w:r>
    </w:p>
    <w:p w:rsidR="00000000" w:rsidRPr="00000000" w:rsidP="00000000" w14:paraId="0000000D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i/>
          <w:sz w:val="26"/>
          <w:szCs w:val="26"/>
        </w:rPr>
      </w:pPr>
      <w:r w:rsidRPr="00000000">
        <w:rPr>
          <w:rFonts w:ascii="Arial" w:eastAsia="Arial" w:hAnsi="Arial" w:cs="Arial"/>
          <w:i/>
          <w:sz w:val="26"/>
          <w:szCs w:val="26"/>
          <w:rtl w:val="0"/>
        </w:rPr>
        <w:t xml:space="preserve"> “É difícil dizer adeus a alguém como Jessé. Uma pessoa que amava a vida, que se alegrava ao dançar, festejar e, acima de tudo, em compartilhar momentos de felicidade com a família e os amigos. Jessé fez do mundo um lugar melhor simplesmente por existir.</w:t>
      </w:r>
    </w:p>
    <w:p w:rsidR="00000000" w:rsidRPr="00000000" w:rsidP="00000000" w14:paraId="0000000E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i/>
          <w:sz w:val="26"/>
          <w:szCs w:val="26"/>
        </w:rPr>
      </w:pPr>
      <w:r w:rsidRPr="00000000">
        <w:rPr>
          <w:rFonts w:ascii="Arial" w:eastAsia="Arial" w:hAnsi="Arial" w:cs="Arial"/>
          <w:i/>
          <w:sz w:val="26"/>
          <w:szCs w:val="26"/>
          <w:rtl w:val="0"/>
        </w:rPr>
        <w:t>Por 46 anos tivemos o privilégio de sua querida presença, até que, no dia 21/08/2025, poucos dias após seu aniversário em 08/08/1979, ele nos deixou.</w:t>
      </w:r>
    </w:p>
    <w:p w:rsidR="00000000" w:rsidRPr="00000000" w:rsidP="00000000" w14:paraId="0000000F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i/>
          <w:sz w:val="26"/>
          <w:szCs w:val="26"/>
        </w:rPr>
      </w:pPr>
      <w:r w:rsidRPr="00000000">
        <w:rPr>
          <w:rFonts w:ascii="Arial" w:eastAsia="Arial" w:hAnsi="Arial" w:cs="Arial"/>
          <w:i/>
          <w:sz w:val="26"/>
          <w:szCs w:val="26"/>
          <w:rtl w:val="0"/>
        </w:rPr>
        <w:t>Jessé, somos gratos por cada instante ao seu lado. Que você continue espalhando alegria no céu, lugar que merece receber seu coração bondoso.”</w:t>
      </w:r>
    </w:p>
    <w:p w:rsidR="00000000" w:rsidRPr="00000000" w:rsidP="00000000" w14:paraId="00000010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Diante do exposto, manifestamos nosso profundo pesar e solidariedade à família.</w:t>
      </w:r>
    </w:p>
    <w:p w:rsidR="00000000" w:rsidRPr="00000000" w:rsidP="00000000" w14:paraId="00000011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 xml:space="preserve">Portanto, após ouvido o plenário, solicito que seja aprovada a presente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Moção de Pesar</w:t>
      </w:r>
      <w:r w:rsidRPr="00000000">
        <w:rPr>
          <w:rFonts w:ascii="Arial" w:eastAsia="Arial" w:hAnsi="Arial" w:cs="Arial"/>
          <w:sz w:val="26"/>
          <w:szCs w:val="26"/>
          <w:rtl w:val="0"/>
        </w:rPr>
        <w:t xml:space="preserve"> em memória de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Jessé da Cruz Gonçalves</w:t>
      </w:r>
      <w:r w:rsidRPr="00000000">
        <w:rPr>
          <w:rFonts w:ascii="Arial" w:eastAsia="Arial" w:hAnsi="Arial" w:cs="Arial"/>
          <w:sz w:val="26"/>
          <w:szCs w:val="26"/>
          <w:rtl w:val="0"/>
        </w:rPr>
        <w:t xml:space="preserve">, como forma de expressar nosso respeito e condolências aos familiares e amigos. </w:t>
      </w:r>
    </w:p>
    <w:p w:rsidR="00000000" w:rsidRPr="00000000" w:rsidP="00000000" w14:paraId="00000012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 xml:space="preserve">Sem mais para o momento, aguarda-se a aprovação da mesma, nos termos regimentais.  </w:t>
      </w:r>
    </w:p>
    <w:p w:rsidR="00000000" w:rsidRPr="00000000" w:rsidP="00000000" w14:paraId="00000013">
      <w:pPr>
        <w:shd w:val="clear" w:color="auto" w:fill="FFFFFF"/>
        <w:spacing w:before="240" w:after="240" w:line="240" w:lineRule="auto"/>
        <w:ind w:firstLine="720"/>
        <w:jc w:val="both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:rsidR="00000000" w:rsidRPr="00000000" w:rsidP="00000000" w14:paraId="00000015">
      <w:pPr>
        <w:jc w:val="right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Sala das sessões, 25 de agosto de 2025.</w:t>
      </w:r>
    </w:p>
    <w:p w:rsidR="00000000" w:rsidRPr="00000000" w:rsidP="00000000" w14:paraId="00000016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7235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6350</wp:posOffset>
              </wp:positionV>
              <wp:extent cx="6351327" cy="127000"/>
              <wp:effectExtent l="0" t="0" r="0" b="0"/>
              <wp:wrapNone/>
              <wp:docPr id="3412797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6350</wp:posOffset>
              </wp:positionV>
              <wp:extent cx="6351327" cy="127000"/>
              <wp:effectExtent l="0" t="0" r="0" b="0"/>
              <wp:wrapNone/>
              <wp:docPr id="4298774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5583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127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3412797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08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032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5777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"/>
    <w:next w:val="normal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4"/>
    <w:next w:val="normal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4"/>
    <w:next w:val="normal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"/>
    <w:next w:val="normal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4"/>
    <w:next w:val="normal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4"/>
    <w:next w:val="normal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"/>
    <w:tblPr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normal2">
    <w:name w:val="normal_2"/>
  </w:style>
  <w:style w:type="table" w:customStyle="1" w:styleId="TableNormal1">
    <w:name w:val="Table Normal_1"/>
    <w:tblPr/>
  </w:style>
  <w:style w:type="paragraph" w:customStyle="1" w:styleId="normal3">
    <w:name w:val="normal_3"/>
  </w:style>
  <w:style w:type="table" w:customStyle="1" w:styleId="TableNormal2">
    <w:name w:val="Table Normal_2"/>
    <w:tblPr/>
  </w:style>
  <w:style w:type="paragraph" w:customStyle="1" w:styleId="normal4">
    <w:name w:val="normal_4"/>
  </w:style>
  <w:style w:type="table" w:customStyle="1" w:styleId="TableNormal3">
    <w:name w:val="Table Normal_3"/>
    <w:tblPr/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4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bl+TL7Yjf+9RBLxKWaBWZn2Mg==">CgMxLjAyCGguZ2pkZ3hzOAByITFaZms2MDZpTWJOWS1CYnF3U1VIVnQ0dVJJSDRMR0xzcg==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