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2B97" w:rsidP="00982B97" w14:paraId="444369F9" w14:textId="796026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982B97">
        <w:rPr>
          <w:rFonts w:ascii="Bookman Old Style" w:hAnsi="Bookman Old Style" w:cs="Arial"/>
          <w:b/>
          <w:bCs/>
          <w:sz w:val="24"/>
          <w:szCs w:val="24"/>
        </w:rPr>
        <w:t>IMPLANTAÇÃO DE UM CANALETÃO</w:t>
      </w:r>
      <w:r w:rsidRPr="00982B97">
        <w:rPr>
          <w:rFonts w:ascii="Bookman Old Style" w:hAnsi="Bookman Old Style" w:cs="Arial"/>
          <w:sz w:val="24"/>
          <w:szCs w:val="24"/>
        </w:rPr>
        <w:t xml:space="preserve"> </w:t>
      </w:r>
      <w:r w:rsidRPr="00982B97">
        <w:rPr>
          <w:rFonts w:ascii="Bookman Old Style" w:hAnsi="Bookman Old Style" w:cs="Arial"/>
          <w:sz w:val="24"/>
          <w:szCs w:val="24"/>
        </w:rPr>
        <w:t>entre a Avenida da Saudade e a Rua Presidente Café Filho, na Vila Carlota, visando melhorar o escoamento das águas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982B97" w:rsidRPr="00982B97" w:rsidP="00982B97" w14:paraId="2734D3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982B97" w14:paraId="694543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>A solicitação se faz necessária, visto que, em períodos de chuvas intensas, ocorre acúmulo de água no local, causando transtornos aos moradores, pedestres e motoristas. A implantação do canaletão é fundamental para garantir o adequado escoamento da água, preservar a infraestrutura viária e promover mais segurança e mobilidade na área.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1581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2025-08-18T19:31:00Z</dcterms:created>
  <dcterms:modified xsi:type="dcterms:W3CDTF">2025-08-25T13:07:00Z</dcterms:modified>
</cp:coreProperties>
</file>