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1042A3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4122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F05951">
        <w:rPr>
          <w:rFonts w:ascii="Arial" w:hAnsi="Arial" w:cs="Arial"/>
          <w:b/>
          <w:sz w:val="24"/>
          <w:szCs w:val="24"/>
          <w:u w:val="single"/>
        </w:rPr>
        <w:t>de Lourdes Barbosa Moranza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02991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14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77D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2025-08-25T12:29:00Z</dcterms:created>
  <dcterms:modified xsi:type="dcterms:W3CDTF">2025-08-25T12:30:00Z</dcterms:modified>
</cp:coreProperties>
</file>