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477D2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E9597C">
        <w:rPr>
          <w:sz w:val="24"/>
        </w:rPr>
        <w:t>Claudio Luiz da Silva</w:t>
      </w:r>
      <w:bookmarkEnd w:id="1"/>
      <w:r w:rsidR="00982667">
        <w:rPr>
          <w:sz w:val="24"/>
        </w:rPr>
        <w:t>, na altura do número</w:t>
      </w:r>
      <w:r w:rsidR="0024407A">
        <w:rPr>
          <w:sz w:val="24"/>
        </w:rPr>
        <w:t xml:space="preserve"> </w:t>
      </w:r>
      <w:r w:rsidR="00E9597C">
        <w:rPr>
          <w:sz w:val="24"/>
        </w:rPr>
        <w:t xml:space="preserve">164 ao </w:t>
      </w:r>
      <w:r w:rsidR="00E9597C">
        <w:rPr>
          <w:sz w:val="24"/>
        </w:rPr>
        <w:t>35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CE14E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E1A8E">
        <w:rPr>
          <w:sz w:val="24"/>
        </w:rPr>
        <w:t>18 de agosto</w:t>
      </w:r>
      <w:r>
        <w:rPr>
          <w:sz w:val="24"/>
        </w:rPr>
        <w:t xml:space="preserve">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1A8E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01F7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C1A32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E579F-D38A-40F8-9905-A70BAAE1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2025-08-18T16:32:00Z</dcterms:created>
  <dcterms:modified xsi:type="dcterms:W3CDTF">2025-08-18T16:32:00Z</dcterms:modified>
</cp:coreProperties>
</file>