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85A3" w14:textId="77777777" w:rsidR="00C70D4F" w:rsidRDefault="00C70D4F" w:rsidP="00C70D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1646928590" w:edGrp="everyone"/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</w:t>
      </w:r>
    </w:p>
    <w:p w14:paraId="37977F8E" w14:textId="77777777" w:rsidR="00C70D4F" w:rsidRDefault="00C70D4F" w:rsidP="00C70D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52D0C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Medalha de Mérito Jurídico </w:t>
      </w:r>
      <w:r>
        <w:rPr>
          <w:rFonts w:ascii="Times New Roman" w:hAnsi="Times New Roman" w:cs="Times New Roman"/>
          <w:sz w:val="24"/>
          <w:szCs w:val="24"/>
        </w:rPr>
        <w:t>ao advogado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CLODOVYL DOTA TELLES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E039F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Clodovyl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Dota Telles é ativista social e militante do Movimento dos Trabalhadores Rurais Sem Terra (MST). Formado em Direito 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Americana, é advogado combativo, com pós-graduação em Direito Constitucional e Processo Constitucional, pautando sua trajetória na defesa da justiça e da dignidade humana.</w:t>
      </w:r>
    </w:p>
    <w:p w14:paraId="1FFDB192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experiência no serviço público municipal e estadual, destacou-se como presidente da Comissão de Direitos Humanos da OAB de Sumaré (2019–2021), período em que enfrentou de forma firme e corajosa os abusos cometidos pelas forças de segurança, sempre em defesa da cidadania e do Estado Democrático de Direito.</w:t>
      </w:r>
    </w:p>
    <w:p w14:paraId="6291FA77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de sua caminhada, dedicou sua vida à defesa dos menos favorecidos, atuando lado a lado com os movimentos populares, sempre privilegiando o diálogo, a mediação e a construção coletiva como caminhos para a transformação social.</w:t>
      </w:r>
    </w:p>
    <w:p w14:paraId="15428B90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exerce a advocacia nas áreas criminal e de família, permanecendo fiel à sua missão de lutar pelos direitos humanos, pela igualdade e por uma sociedade mais justa e solidária.</w:t>
      </w:r>
    </w:p>
    <w:p w14:paraId="34F0CF1B" w14:textId="77777777" w:rsidR="00C70D4F" w:rsidRDefault="00C70D4F" w:rsidP="00C70D4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pelos relevantes serviços prestados à nossa cidade, pela dedicação ao Direito e pelo impacto social de seu trabalho, conto com o apoio dos nobres vereadores para a aprovação da concessão da </w:t>
      </w:r>
      <w:r>
        <w:rPr>
          <w:rFonts w:ascii="Times New Roman" w:hAnsi="Times New Roman" w:cs="Times New Roman"/>
          <w:b/>
          <w:bCs/>
          <w:sz w:val="24"/>
          <w:szCs w:val="24"/>
        </w:rPr>
        <w:t>Medalha de Mérito Jurídico ao SR. CLODOVYL DOTA TELLES.</w:t>
      </w:r>
    </w:p>
    <w:p w14:paraId="154616B4" w14:textId="77777777" w:rsidR="00C70D4F" w:rsidRDefault="00C70D4F" w:rsidP="00C70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19 de agosto de 2025.</w:t>
      </w:r>
    </w:p>
    <w:p w14:paraId="3CE1AD57" w14:textId="7BAA352C" w:rsidR="00C70D4F" w:rsidRDefault="00C70D4F" w:rsidP="00C70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7B5ABA" wp14:editId="5F131F72">
            <wp:extent cx="2560320" cy="1371600"/>
            <wp:effectExtent l="0" t="0" r="0" b="0"/>
            <wp:docPr id="140815208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9" b="14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3B40E" w14:textId="77777777" w:rsidR="00C70D4F" w:rsidRDefault="00C70D4F" w:rsidP="00C70D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AGOSTINHO</w:t>
      </w:r>
    </w:p>
    <w:p w14:paraId="46DF4192" w14:textId="77777777" w:rsidR="00C70D4F" w:rsidRDefault="00C70D4F" w:rsidP="00C70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UNIÃO BRASIL</w:t>
      </w:r>
    </w:p>
    <w:permEnd w:id="1646928590"/>
    <w:p w14:paraId="3B977562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EDB0" w14:textId="77777777" w:rsidR="00B35CB1" w:rsidRDefault="00B35CB1">
      <w:pPr>
        <w:spacing w:after="0" w:line="240" w:lineRule="auto"/>
      </w:pPr>
      <w:r>
        <w:separator/>
      </w:r>
    </w:p>
  </w:endnote>
  <w:endnote w:type="continuationSeparator" w:id="0">
    <w:p w14:paraId="6FB5A6EC" w14:textId="77777777" w:rsidR="00B35CB1" w:rsidRDefault="00B3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9BD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3B4865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AB367" wp14:editId="5831445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F93395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DE6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BFD0" w14:textId="77777777" w:rsidR="00B35CB1" w:rsidRDefault="00B35CB1">
      <w:pPr>
        <w:spacing w:after="0" w:line="240" w:lineRule="auto"/>
      </w:pPr>
      <w:r>
        <w:separator/>
      </w:r>
    </w:p>
  </w:footnote>
  <w:footnote w:type="continuationSeparator" w:id="0">
    <w:p w14:paraId="6B2591D3" w14:textId="77777777" w:rsidR="00B35CB1" w:rsidRDefault="00B3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421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D45528" wp14:editId="16D3ADC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1BDB73A" wp14:editId="762B1E6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F3A8306" wp14:editId="32C1782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936246">
    <w:abstractNumId w:val="5"/>
  </w:num>
  <w:num w:numId="2" w16cid:durableId="1429429225">
    <w:abstractNumId w:val="4"/>
  </w:num>
  <w:num w:numId="3" w16cid:durableId="169949667">
    <w:abstractNumId w:val="2"/>
  </w:num>
  <w:num w:numId="4" w16cid:durableId="1210074116">
    <w:abstractNumId w:val="1"/>
  </w:num>
  <w:num w:numId="5" w16cid:durableId="1755979064">
    <w:abstractNumId w:val="3"/>
  </w:num>
  <w:num w:numId="6" w16cid:durableId="76076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E3781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35CB1"/>
    <w:rsid w:val="00C00C1E"/>
    <w:rsid w:val="00C36776"/>
    <w:rsid w:val="00C70D4F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861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3</cp:revision>
  <cp:lastPrinted>2021-02-25T18:05:00Z</cp:lastPrinted>
  <dcterms:created xsi:type="dcterms:W3CDTF">2021-05-03T13:59:00Z</dcterms:created>
  <dcterms:modified xsi:type="dcterms:W3CDTF">2025-08-18T14:38:00Z</dcterms:modified>
</cp:coreProperties>
</file>