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spacing w:before="120" w:after="240" w:line="360" w:lineRule="auto"/>
        <w:ind w:firstLine="720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Apresento à Vossa Excelência, nos termos do artigo 203 do Regimento Interno desta Casa de Leis, a presente </w:t>
      </w:r>
      <w:r w:rsidRPr="00000000">
        <w:rPr>
          <w:rFonts w:ascii="Arial" w:eastAsia="Arial" w:hAnsi="Arial" w:cs="Arial"/>
          <w:sz w:val="24"/>
          <w:szCs w:val="24"/>
          <w:rtl w:val="0"/>
        </w:rPr>
        <w:t>indicação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a ser encaminhada ao Excelentíssimo Sr. Prefeito Municipal, para que este, junto ao setor competente, adote providências urgentes quanto à seguinte reivindicação: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Sinalização de solo (PARE e Faixa para Pedestre) </w:t>
      </w:r>
      <w:r w:rsidRPr="00000000">
        <w:rPr>
          <w:rFonts w:ascii="Arial" w:eastAsia="Arial" w:hAnsi="Arial" w:cs="Arial"/>
          <w:sz w:val="24"/>
          <w:szCs w:val="24"/>
          <w:rtl w:val="0"/>
        </w:rPr>
        <w:t>no seguinte local: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 xml:space="preserve"> Rua das Amoreiras cruzamento com a Rua dos Angelins - Residencial Recanto das Árvores.</w:t>
      </w:r>
    </w:p>
    <w:p w:rsidR="00000000" w:rsidRPr="00000000" w:rsidP="00000000" w14:paraId="00000006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A">
      <w:pPr>
        <w:ind w:left="284" w:firstLine="709"/>
        <w:jc w:val="right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Sala das Sessões,  </w:t>
      </w:r>
      <w:r w:rsidRPr="00000000">
        <w:rPr>
          <w:rFonts w:ascii="Arial" w:eastAsia="Arial" w:hAnsi="Arial" w:cs="Arial"/>
          <w:sz w:val="24"/>
          <w:szCs w:val="24"/>
          <w:rtl w:val="0"/>
        </w:rPr>
        <w:t>11 de agosto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 de 2025.</w:t>
      </w:r>
    </w:p>
    <w:p w:rsidR="00000000" w:rsidRPr="00000000" w:rsidP="00000000" w14:paraId="0000000B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D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168926065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141052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F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/>
  <w:p w:rsidR="00000000" w:rsidRPr="00000000" w:rsidP="00000000" w14:paraId="00000012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0E">
    <w:r w:rsidRPr="00000000">
      <w:drawing>
        <wp:inline distT="0" distB="0" distL="0" distR="0">
          <wp:extent cx="1526058" cy="534121"/>
          <wp:effectExtent l="0" t="0" r="0" b="0"/>
          <wp:docPr id="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83742813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4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110469160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911515040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17264549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783412934" name="image3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3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