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4FF943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A0693F">
        <w:rPr>
          <w:rFonts w:ascii="Arial" w:hAnsi="Arial" w:cs="Arial"/>
          <w:sz w:val="24"/>
          <w:szCs w:val="24"/>
        </w:rPr>
        <w:t>Álvaro Silveira</w:t>
      </w:r>
      <w:r w:rsidR="009D5205">
        <w:rPr>
          <w:rFonts w:ascii="Arial" w:hAnsi="Arial" w:cs="Arial"/>
          <w:sz w:val="24"/>
          <w:szCs w:val="24"/>
        </w:rPr>
        <w:t xml:space="preserve">, </w:t>
      </w:r>
      <w:r w:rsidR="00290A82">
        <w:rPr>
          <w:rFonts w:ascii="Arial" w:hAnsi="Arial" w:cs="Arial"/>
          <w:sz w:val="24"/>
          <w:szCs w:val="24"/>
        </w:rPr>
        <w:t>Luiz D’alma.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930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1E6BF7"/>
    <w:rsid w:val="00215583"/>
    <w:rsid w:val="00290A82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A64B6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D3846"/>
    <w:rsid w:val="00EE6756"/>
    <w:rsid w:val="00F06910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2021-05-03T19:46:00Z</dcterms:created>
  <dcterms:modified xsi:type="dcterms:W3CDTF">2021-05-03T19:46:00Z</dcterms:modified>
</cp:coreProperties>
</file>