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33E0A2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5D4140" w:rsidR="005D4140">
        <w:rPr>
          <w:b/>
          <w:bCs/>
          <w:sz w:val="24"/>
          <w:szCs w:val="24"/>
        </w:rPr>
        <w:t>RUA GLEDSON DA SILVA MAGALHÃES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881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1F4C6C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359E3"/>
    <w:rsid w:val="0054554C"/>
    <w:rsid w:val="00545E41"/>
    <w:rsid w:val="00554FFF"/>
    <w:rsid w:val="00565E66"/>
    <w:rsid w:val="00582843"/>
    <w:rsid w:val="0058741F"/>
    <w:rsid w:val="005A08D7"/>
    <w:rsid w:val="005A3B13"/>
    <w:rsid w:val="005B4B5E"/>
    <w:rsid w:val="005B5CA6"/>
    <w:rsid w:val="005C4EB2"/>
    <w:rsid w:val="005D4140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06ADC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35DF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3913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2025-08-11T17:17:00Z</dcterms:created>
  <dcterms:modified xsi:type="dcterms:W3CDTF">2025-08-11T17:17:00Z</dcterms:modified>
</cp:coreProperties>
</file>