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785310" w:rsidP="00592AD2" w14:paraId="1A1166FA" w14:textId="1A6A28B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310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592AD2" w:rsidP="00592AD2" w14:paraId="5AADF4C9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92AD2" w:rsidP="00592AD2" w14:paraId="3E068006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5E0C3E45" w14:textId="5946849D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82399F" w:rsidR="0082399F">
        <w:rPr>
          <w:rFonts w:ascii="Bookman Old Style" w:hAnsi="Bookman Old Style" w:cs="Arial"/>
          <w:bCs/>
          <w:sz w:val="24"/>
          <w:szCs w:val="24"/>
        </w:rPr>
        <w:t xml:space="preserve">Pelo presente e na forma </w:t>
      </w:r>
      <w:r w:rsidRPr="008440BF" w:rsidR="0082399F">
        <w:rPr>
          <w:rFonts w:ascii="Bookman Old Style" w:hAnsi="Bookman Old Style" w:cs="Arial"/>
          <w:bCs/>
          <w:sz w:val="24"/>
          <w:szCs w:val="24"/>
        </w:rPr>
        <w:t xml:space="preserve">regimental, requeiro que seja concedida a </w:t>
      </w:r>
      <w:r w:rsidRPr="008440BF" w:rsidR="0082399F">
        <w:rPr>
          <w:rFonts w:ascii="Bookman Old Style" w:hAnsi="Bookman Old Style" w:cs="Arial"/>
          <w:b/>
          <w:sz w:val="24"/>
          <w:szCs w:val="24"/>
        </w:rPr>
        <w:t>"MEDALHA PLÍNIO GIOMETTI"</w:t>
      </w:r>
      <w:r w:rsidRPr="008440BF" w:rsidR="0082399F">
        <w:rPr>
          <w:rFonts w:ascii="Bookman Old Style" w:hAnsi="Bookman Old Style" w:cs="Arial"/>
          <w:bCs/>
          <w:sz w:val="24"/>
          <w:szCs w:val="24"/>
        </w:rPr>
        <w:t xml:space="preserve"> aos empreendedores </w:t>
      </w:r>
      <w:r w:rsidRPr="008440BF" w:rsidR="008440BF">
        <w:rPr>
          <w:rFonts w:ascii="Bookman Old Style" w:hAnsi="Bookman Old Style" w:cs="Arial"/>
          <w:b/>
          <w:sz w:val="24"/>
          <w:szCs w:val="24"/>
        </w:rPr>
        <w:t>Leandro Da Conceiçao Silva E Denis Da Silva</w:t>
      </w:r>
      <w:r w:rsidRPr="008440BF">
        <w:rPr>
          <w:rFonts w:ascii="Bookman Old Style" w:hAnsi="Bookman Old Style" w:cs="Arial"/>
          <w:bCs/>
          <w:sz w:val="24"/>
          <w:szCs w:val="24"/>
        </w:rPr>
        <w:t xml:space="preserve">, fundadores da </w:t>
      </w:r>
      <w:r w:rsidRPr="008440BF">
        <w:rPr>
          <w:rFonts w:ascii="Bookman Old Style" w:hAnsi="Bookman Old Style" w:cs="Arial"/>
          <w:b/>
          <w:sz w:val="24"/>
          <w:szCs w:val="24"/>
        </w:rPr>
        <w:t>ENGEX Extintores e Equipamentos contra Incêndio Ltda</w:t>
      </w:r>
      <w:r w:rsidRPr="008440BF">
        <w:rPr>
          <w:rFonts w:ascii="Bookman Old Style" w:hAnsi="Bookman Old Style" w:cs="Arial"/>
          <w:bCs/>
          <w:sz w:val="24"/>
          <w:szCs w:val="24"/>
        </w:rPr>
        <w:t>.</w:t>
      </w:r>
    </w:p>
    <w:p w:rsidR="005244DE" w:rsidRPr="005244DE" w:rsidP="005244DE" w14:paraId="16BDB569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06E5368B" w14:textId="37C211E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O início de um negócio no Brasil já é, por si só, um grande desafio. Mais ainda quando esse começo se dá em meio a um cenário adverso, como no ano de 2020, marcado pela pandemia da Covid-19 e pelas medidas restritivas impostas pelo isolamento social. Foi justamente nesse contexto que nasceu a ENGEX Extintores, fruto do espírito visionário e da determinação de seu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5244DE">
        <w:rPr>
          <w:rFonts w:ascii="Bookman Old Style" w:hAnsi="Bookman Old Style" w:cs="Arial"/>
          <w:bCs/>
          <w:sz w:val="24"/>
          <w:szCs w:val="24"/>
        </w:rPr>
        <w:t xml:space="preserve"> fundador</w:t>
      </w:r>
      <w:r>
        <w:rPr>
          <w:rFonts w:ascii="Bookman Old Style" w:hAnsi="Bookman Old Style" w:cs="Arial"/>
          <w:bCs/>
          <w:sz w:val="24"/>
          <w:szCs w:val="24"/>
        </w:rPr>
        <w:t>es</w:t>
      </w:r>
      <w:r w:rsidRPr="005244DE">
        <w:rPr>
          <w:rFonts w:ascii="Bookman Old Style" w:hAnsi="Bookman Old Style" w:cs="Arial"/>
          <w:bCs/>
          <w:sz w:val="24"/>
          <w:szCs w:val="24"/>
        </w:rPr>
        <w:t>, com o objetivo de inovar no segmento de proteção contra incêndio.</w:t>
      </w:r>
    </w:p>
    <w:p w:rsidR="005244DE" w:rsidRPr="005244DE" w:rsidP="005244DE" w14:paraId="226A2B38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5E08CA1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A empresa iniciou suas atividades focada na manutenção e recarga de extintores, conquistando rapidamente a confiança dos clientes e expandindo sua atuação. Atualmente, com mais de 20 colaboradores diretos e indiretos, a ENGEX possui certificação ativa do Inmetro para serviços de manutenção e recarga, e oferece soluções completas em proteção contra incêndio, incluindo fornecimento de equipamentos, elaboração de projetos e laudos, bem como instalações elétricas e hidráulicas voltadas à segurança.</w:t>
      </w:r>
    </w:p>
    <w:p w:rsidR="005244DE" w:rsidRPr="005244DE" w:rsidP="005244DE" w14:paraId="123D26BA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4F036FA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Mesmo em uma trajetória empresarial ainda recente, a ENGEX se destacou pela qualidade, segurança e confiabilidade de seus produtos e serviços, construindo uma carteira que inclui empresas multinacionais e grandes corporações de diferentes segmentos.</w:t>
      </w:r>
    </w:p>
    <w:p w:rsidR="005244DE" w:rsidRPr="005244DE" w:rsidP="005244DE" w14:paraId="51DF61D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01B843FB" w14:textId="44795D2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Visando fortalecer ainda mais sua presença no mercado e contribuir para o desenvolvimento econômico de Sumaré, a empresa iniciou, em 2024, a construção de sua sede própria, com inauguração prevista para os próximos meses.</w:t>
      </w:r>
    </w:p>
    <w:p w:rsidR="005244DE" w:rsidRPr="005244DE" w:rsidP="005244DE" w14:paraId="1514986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44DE" w:rsidRPr="005244DE" w:rsidP="005244DE" w14:paraId="52266A7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A história da ENGEX é um exemplo claro de coragem, perseverança e visão empreendedora. Em poucos anos, transformou adversidades em oportunidades, gerando empregos, movimentando a economia local e oferecendo serviços essenciais para a proteção da vida e do patrimônio.</w:t>
      </w:r>
    </w:p>
    <w:p w:rsidR="005244DE" w:rsidRPr="005244DE" w:rsidP="005244DE" w14:paraId="26CEAAE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A3DC2" w:rsidP="008440BF" w14:paraId="353A5525" w14:textId="45D37ED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244DE">
        <w:rPr>
          <w:rFonts w:ascii="Bookman Old Style" w:hAnsi="Bookman Old Style" w:cs="Arial"/>
          <w:bCs/>
          <w:sz w:val="24"/>
          <w:szCs w:val="24"/>
        </w:rPr>
        <w:t>Diante de todo o exposto, é de todo mérito e justo o reconhecimento por esta Casa de Leis ao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5244DE">
        <w:rPr>
          <w:rFonts w:ascii="Bookman Old Style" w:hAnsi="Bookman Old Style" w:cs="Arial"/>
          <w:bCs/>
          <w:sz w:val="24"/>
          <w:szCs w:val="24"/>
        </w:rPr>
        <w:t xml:space="preserve"> Senhor</w:t>
      </w:r>
      <w:r>
        <w:rPr>
          <w:rFonts w:ascii="Bookman Old Style" w:hAnsi="Bookman Old Style" w:cs="Arial"/>
          <w:bCs/>
          <w:sz w:val="24"/>
          <w:szCs w:val="24"/>
        </w:rPr>
        <w:t>es</w:t>
      </w:r>
      <w:r w:rsidRPr="008440BF" w:rsidR="008440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440BF" w:rsidR="008440BF">
        <w:rPr>
          <w:rFonts w:ascii="Bookman Old Style" w:hAnsi="Bookman Old Style" w:cs="Arial"/>
          <w:b/>
          <w:sz w:val="24"/>
          <w:szCs w:val="24"/>
        </w:rPr>
        <w:t>Leandro Da Conceiçao Silva E Denis Da Silva</w:t>
      </w:r>
      <w:r w:rsidRPr="005244DE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8440BF">
        <w:rPr>
          <w:rFonts w:ascii="Bookman Old Style" w:hAnsi="Bookman Old Style" w:cs="Arial"/>
          <w:bCs/>
          <w:sz w:val="24"/>
          <w:szCs w:val="24"/>
        </w:rPr>
        <w:t>c</w:t>
      </w:r>
      <w:r w:rsidRPr="005244DE">
        <w:rPr>
          <w:rFonts w:ascii="Bookman Old Style" w:hAnsi="Bookman Old Style" w:cs="Arial"/>
          <w:bCs/>
          <w:sz w:val="24"/>
          <w:szCs w:val="24"/>
        </w:rPr>
        <w:t>oncedendo-lhe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5244DE">
        <w:rPr>
          <w:rFonts w:ascii="Bookman Old Style" w:hAnsi="Bookman Old Style" w:cs="Arial"/>
          <w:bCs/>
          <w:sz w:val="24"/>
          <w:szCs w:val="24"/>
        </w:rPr>
        <w:t xml:space="preserve"> a </w:t>
      </w:r>
      <w:r w:rsidRPr="005244DE">
        <w:rPr>
          <w:rFonts w:ascii="Bookman Old Style" w:hAnsi="Bookman Old Style" w:cs="Arial"/>
          <w:b/>
          <w:sz w:val="24"/>
          <w:szCs w:val="24"/>
        </w:rPr>
        <w:t>“MEDALHA PLÍNIO GIOMETTI”</w:t>
      </w:r>
      <w:r w:rsidRPr="005244DE">
        <w:rPr>
          <w:rFonts w:ascii="Bookman Old Style" w:hAnsi="Bookman Old Style" w:cs="Arial"/>
          <w:bCs/>
          <w:sz w:val="24"/>
          <w:szCs w:val="24"/>
        </w:rPr>
        <w:t xml:space="preserve"> como forma de homenagem por sua notável contribuição ao empreendedorismo e ao desenvolvimento de nossa cidade.</w:t>
      </w:r>
    </w:p>
    <w:p w:rsidR="0082399F" w:rsidRPr="00785310" w:rsidP="008440BF" w14:paraId="12909515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2C66B9" w:rsidP="008440BF" w14:paraId="3F26605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</w:t>
      </w:r>
      <w:r w:rsidRPr="003F2C6E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11</w:t>
      </w:r>
      <w:r w:rsidRPr="003F2C6E">
        <w:rPr>
          <w:rFonts w:ascii="Bookman Old Style" w:hAnsi="Bookman Old Style" w:cs="Arial"/>
          <w:sz w:val="24"/>
          <w:szCs w:val="24"/>
        </w:rPr>
        <w:t xml:space="preserve"> de agosto de 2025.</w:t>
      </w:r>
    </w:p>
    <w:p w:rsidR="002C66B9" w:rsidP="008440BF" w14:paraId="5992C49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66B9" w:rsidRPr="006803B2" w:rsidP="008440BF" w14:paraId="3E95C2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6427941" r:id="rId5"/>
        </w:object>
      </w:r>
    </w:p>
    <w:p w:rsidR="002C66B9" w:rsidRPr="006803B2" w:rsidP="008440BF" w14:paraId="125F47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2C66B9" w:rsidRPr="006803B2" w:rsidP="008440BF" w14:paraId="6C52840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785310" w:rsidP="008440BF" w14:paraId="14D654DD" w14:textId="572727C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2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02117536" name="Imagem 1902117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278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2C66B9"/>
    <w:rsid w:val="0032005B"/>
    <w:rsid w:val="003308CD"/>
    <w:rsid w:val="00374075"/>
    <w:rsid w:val="003B71C7"/>
    <w:rsid w:val="003E0AAF"/>
    <w:rsid w:val="003F2C6E"/>
    <w:rsid w:val="003F4CF3"/>
    <w:rsid w:val="00404A1F"/>
    <w:rsid w:val="00420B67"/>
    <w:rsid w:val="0045587B"/>
    <w:rsid w:val="004C06DC"/>
    <w:rsid w:val="005046C7"/>
    <w:rsid w:val="005244DE"/>
    <w:rsid w:val="005516CB"/>
    <w:rsid w:val="00582631"/>
    <w:rsid w:val="00591497"/>
    <w:rsid w:val="00592AD2"/>
    <w:rsid w:val="005975C3"/>
    <w:rsid w:val="005D11C8"/>
    <w:rsid w:val="005D4935"/>
    <w:rsid w:val="005E51AA"/>
    <w:rsid w:val="005F0D94"/>
    <w:rsid w:val="005F4604"/>
    <w:rsid w:val="005F5F67"/>
    <w:rsid w:val="006803B2"/>
    <w:rsid w:val="006A7C10"/>
    <w:rsid w:val="006C076C"/>
    <w:rsid w:val="006D1E9A"/>
    <w:rsid w:val="006E0262"/>
    <w:rsid w:val="006E6278"/>
    <w:rsid w:val="00724587"/>
    <w:rsid w:val="00756F98"/>
    <w:rsid w:val="0077011E"/>
    <w:rsid w:val="00785091"/>
    <w:rsid w:val="00785310"/>
    <w:rsid w:val="00790795"/>
    <w:rsid w:val="00790EBA"/>
    <w:rsid w:val="007A2909"/>
    <w:rsid w:val="007A3DC2"/>
    <w:rsid w:val="007B0AFB"/>
    <w:rsid w:val="007E2792"/>
    <w:rsid w:val="00803D67"/>
    <w:rsid w:val="0080415B"/>
    <w:rsid w:val="0082399F"/>
    <w:rsid w:val="008440BF"/>
    <w:rsid w:val="00880E47"/>
    <w:rsid w:val="008B4846"/>
    <w:rsid w:val="008B52D1"/>
    <w:rsid w:val="008B7954"/>
    <w:rsid w:val="008C52C9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A451B"/>
    <w:rsid w:val="00BA67B1"/>
    <w:rsid w:val="00C22432"/>
    <w:rsid w:val="00C256F2"/>
    <w:rsid w:val="00C36823"/>
    <w:rsid w:val="00C3754A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64F4A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0A2"/>
    <w:rsid w:val="00E50B83"/>
    <w:rsid w:val="00E56DF8"/>
    <w:rsid w:val="00E658C4"/>
    <w:rsid w:val="00E66441"/>
    <w:rsid w:val="00E90DD2"/>
    <w:rsid w:val="00EA2B07"/>
    <w:rsid w:val="00EC338A"/>
    <w:rsid w:val="00ED6075"/>
    <w:rsid w:val="00EF3382"/>
    <w:rsid w:val="00F15304"/>
    <w:rsid w:val="00F24AF2"/>
    <w:rsid w:val="00F374FF"/>
    <w:rsid w:val="00F5032C"/>
    <w:rsid w:val="00F57AA6"/>
    <w:rsid w:val="00F7640A"/>
    <w:rsid w:val="00F84F8F"/>
    <w:rsid w:val="00FB3619"/>
    <w:rsid w:val="00FD5C46"/>
    <w:rsid w:val="00FF10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cp:lastPrinted>2024-06-24T13:29:00Z</cp:lastPrinted>
  <dcterms:created xsi:type="dcterms:W3CDTF">2025-08-11T16:16:00Z</dcterms:created>
  <dcterms:modified xsi:type="dcterms:W3CDTF">2025-08-11T17:32:00Z</dcterms:modified>
</cp:coreProperties>
</file>