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785310" w:rsidP="00592AD2" w14:paraId="1A1166FA" w14:textId="1A6A28B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85310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592AD2" w:rsidP="00592AD2" w14:paraId="5AADF4C9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92AD2" w:rsidP="00592AD2" w14:paraId="3E068006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244DE" w:rsidRPr="005244DE" w:rsidP="005244DE" w14:paraId="5E0C3E45" w14:textId="5946849D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82399F" w:rsidR="0082399F">
        <w:rPr>
          <w:rFonts w:ascii="Bookman Old Style" w:hAnsi="Bookman Old Style" w:cs="Arial"/>
          <w:bCs/>
          <w:sz w:val="24"/>
          <w:szCs w:val="24"/>
        </w:rPr>
        <w:t xml:space="preserve">Pelo presente e na forma </w:t>
      </w:r>
      <w:r w:rsidRPr="008440BF" w:rsidR="0082399F">
        <w:rPr>
          <w:rFonts w:ascii="Bookman Old Style" w:hAnsi="Bookman Old Style" w:cs="Arial"/>
          <w:bCs/>
          <w:sz w:val="24"/>
          <w:szCs w:val="24"/>
        </w:rPr>
        <w:t xml:space="preserve">regimental, requeiro que seja concedida a </w:t>
      </w:r>
      <w:r w:rsidRPr="008440BF" w:rsidR="0082399F">
        <w:rPr>
          <w:rFonts w:ascii="Bookman Old Style" w:hAnsi="Bookman Old Style" w:cs="Arial"/>
          <w:b/>
          <w:sz w:val="24"/>
          <w:szCs w:val="24"/>
        </w:rPr>
        <w:t>"MEDALHA PLÍNIO GIOMETTI"</w:t>
      </w:r>
      <w:r w:rsidRPr="008440BF" w:rsidR="0082399F">
        <w:rPr>
          <w:rFonts w:ascii="Bookman Old Style" w:hAnsi="Bookman Old Style" w:cs="Arial"/>
          <w:bCs/>
          <w:sz w:val="24"/>
          <w:szCs w:val="24"/>
        </w:rPr>
        <w:t xml:space="preserve"> aos empreendedores </w:t>
      </w:r>
      <w:r w:rsidRPr="008440BF" w:rsidR="008440BF">
        <w:rPr>
          <w:rFonts w:ascii="Bookman Old Style" w:hAnsi="Bookman Old Style" w:cs="Arial"/>
          <w:b/>
          <w:sz w:val="24"/>
          <w:szCs w:val="24"/>
        </w:rPr>
        <w:t>Leandro Da Conceiçao Silva E Denis Da Silva</w:t>
      </w:r>
      <w:r w:rsidRPr="008440BF">
        <w:rPr>
          <w:rFonts w:ascii="Bookman Old Style" w:hAnsi="Bookman Old Style" w:cs="Arial"/>
          <w:bCs/>
          <w:sz w:val="24"/>
          <w:szCs w:val="24"/>
        </w:rPr>
        <w:t xml:space="preserve">, fundadores da </w:t>
      </w:r>
      <w:r w:rsidRPr="008440BF">
        <w:rPr>
          <w:rFonts w:ascii="Bookman Old Style" w:hAnsi="Bookman Old Style" w:cs="Arial"/>
          <w:b/>
          <w:sz w:val="24"/>
          <w:szCs w:val="24"/>
        </w:rPr>
        <w:t>ENGEX Extintores e Equipamentos contra Incêndio Ltda</w:t>
      </w:r>
      <w:r w:rsidRPr="008440BF">
        <w:rPr>
          <w:rFonts w:ascii="Bookman Old Style" w:hAnsi="Bookman Old Style" w:cs="Arial"/>
          <w:bCs/>
          <w:sz w:val="24"/>
          <w:szCs w:val="24"/>
        </w:rPr>
        <w:t>.</w:t>
      </w:r>
    </w:p>
    <w:p w:rsidR="005244DE" w:rsidRPr="005244DE" w:rsidP="005244DE" w14:paraId="16BDB569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244DE" w:rsidRPr="005244DE" w:rsidP="005244DE" w14:paraId="06E5368B" w14:textId="37C211E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244DE">
        <w:rPr>
          <w:rFonts w:ascii="Bookman Old Style" w:hAnsi="Bookman Old Style" w:cs="Arial"/>
          <w:bCs/>
          <w:sz w:val="24"/>
          <w:szCs w:val="24"/>
        </w:rPr>
        <w:t>O início de um negócio no Brasil já é, por si só, um grande desafio. Mais ainda quando esse começo se dá em meio a um cenário adverso, como no ano de 2020, marcado pela pandemia da Covid-19 e pelas medidas restritivas impostas pelo isolamento social. Foi justamente nesse contexto que nasceu a ENGEX Extintores, fruto do espírito visionário e da determinação de seu</w:t>
      </w:r>
      <w:r>
        <w:rPr>
          <w:rFonts w:ascii="Bookman Old Style" w:hAnsi="Bookman Old Style" w:cs="Arial"/>
          <w:bCs/>
          <w:sz w:val="24"/>
          <w:szCs w:val="24"/>
        </w:rPr>
        <w:t>s</w:t>
      </w:r>
      <w:r w:rsidRPr="005244DE">
        <w:rPr>
          <w:rFonts w:ascii="Bookman Old Style" w:hAnsi="Bookman Old Style" w:cs="Arial"/>
          <w:bCs/>
          <w:sz w:val="24"/>
          <w:szCs w:val="24"/>
        </w:rPr>
        <w:t xml:space="preserve"> fundador</w:t>
      </w:r>
      <w:r>
        <w:rPr>
          <w:rFonts w:ascii="Bookman Old Style" w:hAnsi="Bookman Old Style" w:cs="Arial"/>
          <w:bCs/>
          <w:sz w:val="24"/>
          <w:szCs w:val="24"/>
        </w:rPr>
        <w:t>es</w:t>
      </w:r>
      <w:r w:rsidRPr="005244DE">
        <w:rPr>
          <w:rFonts w:ascii="Bookman Old Style" w:hAnsi="Bookman Old Style" w:cs="Arial"/>
          <w:bCs/>
          <w:sz w:val="24"/>
          <w:szCs w:val="24"/>
        </w:rPr>
        <w:t>, com o objetivo de inovar no segmento de proteção contra incêndio.</w:t>
      </w:r>
    </w:p>
    <w:p w:rsidR="005244DE" w:rsidRPr="005244DE" w:rsidP="005244DE" w14:paraId="226A2B38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244DE" w:rsidRPr="005244DE" w:rsidP="005244DE" w14:paraId="5E08CA1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244DE">
        <w:rPr>
          <w:rFonts w:ascii="Bookman Old Style" w:hAnsi="Bookman Old Style" w:cs="Arial"/>
          <w:bCs/>
          <w:sz w:val="24"/>
          <w:szCs w:val="24"/>
        </w:rPr>
        <w:t>A empresa iniciou suas atividades focada na manutenção e recarga de extintores, conquistando rapidamente a confiança dos clientes e expandindo sua atuação. Atualmente, com mais de 20 colaboradores diretos e indiretos, a ENGEX possui certificação ativa do Inmetro para serviços de manutenção e recarga, e oferece soluções completas em proteção contra incêndio, incluindo fornecimento de equipamentos, elaboração de projetos e laudos, bem como instalações elétricas e hidráulicas voltadas à segurança.</w:t>
      </w:r>
    </w:p>
    <w:p w:rsidR="005244DE" w:rsidRPr="005244DE" w:rsidP="005244DE" w14:paraId="123D26BA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244DE" w:rsidRPr="005244DE" w:rsidP="005244DE" w14:paraId="4F036FA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244DE">
        <w:rPr>
          <w:rFonts w:ascii="Bookman Old Style" w:hAnsi="Bookman Old Style" w:cs="Arial"/>
          <w:bCs/>
          <w:sz w:val="24"/>
          <w:szCs w:val="24"/>
        </w:rPr>
        <w:t>Mesmo em uma trajetória empresarial ainda recente, a ENGEX se destacou pela qualidade, segurança e confiabilidade de seus produtos e serviços, construindo uma carteira que inclui empresas multinacionais e grandes corporações de diferentes segmentos.</w:t>
      </w:r>
    </w:p>
    <w:p w:rsidR="005244DE" w:rsidRPr="005244DE" w:rsidP="005244DE" w14:paraId="51DF61D0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244DE" w:rsidRPr="005244DE" w:rsidP="005244DE" w14:paraId="01B843FB" w14:textId="44795D2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244DE">
        <w:rPr>
          <w:rFonts w:ascii="Bookman Old Style" w:hAnsi="Bookman Old Style" w:cs="Arial"/>
          <w:bCs/>
          <w:sz w:val="24"/>
          <w:szCs w:val="24"/>
        </w:rPr>
        <w:t>Visando fortalecer ainda mais sua presença no mercado e contribuir para o desenvolvimento econômico de Sumaré, a empresa iniciou, em 2024, a construção de sua sede própria, com inauguração prevista para os próximos meses.</w:t>
      </w:r>
    </w:p>
    <w:p w:rsidR="005244DE" w:rsidRPr="005244DE" w:rsidP="005244DE" w14:paraId="15149860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244DE" w:rsidRPr="005244DE" w:rsidP="005244DE" w14:paraId="52266A7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244DE">
        <w:rPr>
          <w:rFonts w:ascii="Bookman Old Style" w:hAnsi="Bookman Old Style" w:cs="Arial"/>
          <w:bCs/>
          <w:sz w:val="24"/>
          <w:szCs w:val="24"/>
        </w:rPr>
        <w:t>A história da ENGEX é um exemplo claro de coragem, perseverança e visão empreendedora. Em poucos anos, transformou adversidades em oportunidades, gerando empregos, movimentando a economia local e oferecendo serviços essenciais para a proteção da vida e do patrimônio.</w:t>
      </w:r>
    </w:p>
    <w:p w:rsidR="005244DE" w:rsidRPr="005244DE" w:rsidP="005244DE" w14:paraId="26CEAAE0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A3DC2" w:rsidP="008440BF" w14:paraId="353A5525" w14:textId="45D37ED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244DE">
        <w:rPr>
          <w:rFonts w:ascii="Bookman Old Style" w:hAnsi="Bookman Old Style" w:cs="Arial"/>
          <w:bCs/>
          <w:sz w:val="24"/>
          <w:szCs w:val="24"/>
        </w:rPr>
        <w:t>Diante de todo o exposto, é de todo mérito e justo o reconhecimento por esta Casa de Leis ao</w:t>
      </w:r>
      <w:r>
        <w:rPr>
          <w:rFonts w:ascii="Bookman Old Style" w:hAnsi="Bookman Old Style" w:cs="Arial"/>
          <w:bCs/>
          <w:sz w:val="24"/>
          <w:szCs w:val="24"/>
        </w:rPr>
        <w:t>s</w:t>
      </w:r>
      <w:r w:rsidRPr="005244DE">
        <w:rPr>
          <w:rFonts w:ascii="Bookman Old Style" w:hAnsi="Bookman Old Style" w:cs="Arial"/>
          <w:bCs/>
          <w:sz w:val="24"/>
          <w:szCs w:val="24"/>
        </w:rPr>
        <w:t xml:space="preserve"> Senhor</w:t>
      </w:r>
      <w:r>
        <w:rPr>
          <w:rFonts w:ascii="Bookman Old Style" w:hAnsi="Bookman Old Style" w:cs="Arial"/>
          <w:bCs/>
          <w:sz w:val="24"/>
          <w:szCs w:val="24"/>
        </w:rPr>
        <w:t>es</w:t>
      </w:r>
      <w:r w:rsidRPr="008440BF" w:rsidR="008440B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440BF" w:rsidR="008440BF">
        <w:rPr>
          <w:rFonts w:ascii="Bookman Old Style" w:hAnsi="Bookman Old Style" w:cs="Arial"/>
          <w:b/>
          <w:sz w:val="24"/>
          <w:szCs w:val="24"/>
        </w:rPr>
        <w:t>Leandro Da Conceiçao Silva E Denis Da Silva</w:t>
      </w:r>
      <w:r w:rsidRPr="005244DE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8440BF">
        <w:rPr>
          <w:rFonts w:ascii="Bookman Old Style" w:hAnsi="Bookman Old Style" w:cs="Arial"/>
          <w:bCs/>
          <w:sz w:val="24"/>
          <w:szCs w:val="24"/>
        </w:rPr>
        <w:t>c</w:t>
      </w:r>
      <w:r w:rsidRPr="005244DE">
        <w:rPr>
          <w:rFonts w:ascii="Bookman Old Style" w:hAnsi="Bookman Old Style" w:cs="Arial"/>
          <w:bCs/>
          <w:sz w:val="24"/>
          <w:szCs w:val="24"/>
        </w:rPr>
        <w:t>oncedendo-lhe</w:t>
      </w:r>
      <w:r>
        <w:rPr>
          <w:rFonts w:ascii="Bookman Old Style" w:hAnsi="Bookman Old Style" w:cs="Arial"/>
          <w:bCs/>
          <w:sz w:val="24"/>
          <w:szCs w:val="24"/>
        </w:rPr>
        <w:t>s</w:t>
      </w:r>
      <w:r w:rsidRPr="005244DE">
        <w:rPr>
          <w:rFonts w:ascii="Bookman Old Style" w:hAnsi="Bookman Old Style" w:cs="Arial"/>
          <w:bCs/>
          <w:sz w:val="24"/>
          <w:szCs w:val="24"/>
        </w:rPr>
        <w:t xml:space="preserve"> a </w:t>
      </w:r>
      <w:r w:rsidRPr="005244DE">
        <w:rPr>
          <w:rFonts w:ascii="Bookman Old Style" w:hAnsi="Bookman Old Style" w:cs="Arial"/>
          <w:b/>
          <w:sz w:val="24"/>
          <w:szCs w:val="24"/>
        </w:rPr>
        <w:t>“MEDALHA PLÍNIO GIOMETTI”</w:t>
      </w:r>
      <w:r w:rsidRPr="005244DE">
        <w:rPr>
          <w:rFonts w:ascii="Bookman Old Style" w:hAnsi="Bookman Old Style" w:cs="Arial"/>
          <w:bCs/>
          <w:sz w:val="24"/>
          <w:szCs w:val="24"/>
        </w:rPr>
        <w:t xml:space="preserve"> como forma de homenagem por sua notável contribuição ao empreendedorismo e ao desenvolvimento de nossa cidade.</w:t>
      </w:r>
    </w:p>
    <w:p w:rsidR="0082399F" w:rsidRPr="00785310" w:rsidP="008440BF" w14:paraId="12909515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2C66B9" w:rsidP="008440BF" w14:paraId="3F266053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</w:t>
      </w:r>
      <w:r w:rsidRPr="003F2C6E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11</w:t>
      </w:r>
      <w:r w:rsidRPr="003F2C6E">
        <w:rPr>
          <w:rFonts w:ascii="Bookman Old Style" w:hAnsi="Bookman Old Style" w:cs="Arial"/>
          <w:sz w:val="24"/>
          <w:szCs w:val="24"/>
        </w:rPr>
        <w:t xml:space="preserve"> de agosto de 2025.</w:t>
      </w:r>
    </w:p>
    <w:p w:rsidR="002C66B9" w:rsidP="008440BF" w14:paraId="5992C495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66B9" w:rsidRPr="006803B2" w:rsidP="008440BF" w14:paraId="3E95C2C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6427941" r:id="rId5"/>
        </w:object>
      </w:r>
    </w:p>
    <w:p w:rsidR="002C66B9" w:rsidRPr="006803B2" w:rsidP="008440BF" w14:paraId="125F47C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2C66B9" w:rsidRPr="006803B2" w:rsidP="008440BF" w14:paraId="6C52840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785310" w:rsidP="008440BF" w14:paraId="14D654DD" w14:textId="572727CB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2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02117536" name="Imagem 1902117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2278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2C66B9"/>
    <w:rsid w:val="0032005B"/>
    <w:rsid w:val="003308CD"/>
    <w:rsid w:val="00374075"/>
    <w:rsid w:val="003B71C7"/>
    <w:rsid w:val="003E0AAF"/>
    <w:rsid w:val="003F2C6E"/>
    <w:rsid w:val="003F4CF3"/>
    <w:rsid w:val="00404A1F"/>
    <w:rsid w:val="00420B67"/>
    <w:rsid w:val="0045587B"/>
    <w:rsid w:val="004C06DC"/>
    <w:rsid w:val="005046C7"/>
    <w:rsid w:val="005244DE"/>
    <w:rsid w:val="005516CB"/>
    <w:rsid w:val="00582631"/>
    <w:rsid w:val="00591497"/>
    <w:rsid w:val="00592AD2"/>
    <w:rsid w:val="005975C3"/>
    <w:rsid w:val="005D11C8"/>
    <w:rsid w:val="005D4935"/>
    <w:rsid w:val="005E51AA"/>
    <w:rsid w:val="005F0D94"/>
    <w:rsid w:val="005F4604"/>
    <w:rsid w:val="005F5F67"/>
    <w:rsid w:val="006803B2"/>
    <w:rsid w:val="006A7C10"/>
    <w:rsid w:val="006C076C"/>
    <w:rsid w:val="006D1E9A"/>
    <w:rsid w:val="006E0262"/>
    <w:rsid w:val="006E6278"/>
    <w:rsid w:val="00724587"/>
    <w:rsid w:val="00756F98"/>
    <w:rsid w:val="0077011E"/>
    <w:rsid w:val="00785091"/>
    <w:rsid w:val="00785310"/>
    <w:rsid w:val="00790795"/>
    <w:rsid w:val="00790EBA"/>
    <w:rsid w:val="007A2909"/>
    <w:rsid w:val="007A3DC2"/>
    <w:rsid w:val="007B0AFB"/>
    <w:rsid w:val="007E2792"/>
    <w:rsid w:val="00803D67"/>
    <w:rsid w:val="0080415B"/>
    <w:rsid w:val="0082399F"/>
    <w:rsid w:val="008440BF"/>
    <w:rsid w:val="00880E47"/>
    <w:rsid w:val="008B4846"/>
    <w:rsid w:val="008B52D1"/>
    <w:rsid w:val="008B7954"/>
    <w:rsid w:val="008C52C9"/>
    <w:rsid w:val="00907821"/>
    <w:rsid w:val="00910BC7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A451B"/>
    <w:rsid w:val="00BA67B1"/>
    <w:rsid w:val="00C22432"/>
    <w:rsid w:val="00C256F2"/>
    <w:rsid w:val="00C36823"/>
    <w:rsid w:val="00C3754A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64F4A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0A2"/>
    <w:rsid w:val="00E50B83"/>
    <w:rsid w:val="00E56DF8"/>
    <w:rsid w:val="00E658C4"/>
    <w:rsid w:val="00E66441"/>
    <w:rsid w:val="00E90DD2"/>
    <w:rsid w:val="00EA2B07"/>
    <w:rsid w:val="00EC338A"/>
    <w:rsid w:val="00ED6075"/>
    <w:rsid w:val="00EF3382"/>
    <w:rsid w:val="00F15304"/>
    <w:rsid w:val="00F24AF2"/>
    <w:rsid w:val="00F374FF"/>
    <w:rsid w:val="00F5032C"/>
    <w:rsid w:val="00F57AA6"/>
    <w:rsid w:val="00F7640A"/>
    <w:rsid w:val="00F84F8F"/>
    <w:rsid w:val="00FB3619"/>
    <w:rsid w:val="00FD5C46"/>
    <w:rsid w:val="00FF10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cp:lastPrinted>2024-06-24T13:29:00Z</cp:lastPrinted>
  <dcterms:created xsi:type="dcterms:W3CDTF">2025-08-11T16:16:00Z</dcterms:created>
  <dcterms:modified xsi:type="dcterms:W3CDTF">2025-08-11T17:32:00Z</dcterms:modified>
</cp:coreProperties>
</file>