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542C84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Rua </w:t>
      </w:r>
      <w:r w:rsidR="00EE6756">
        <w:rPr>
          <w:rFonts w:ascii="Arial" w:hAnsi="Arial" w:cs="Arial"/>
          <w:sz w:val="24"/>
          <w:szCs w:val="24"/>
        </w:rPr>
        <w:t>Visconde de Taunay</w:t>
      </w:r>
      <w:r w:rsidR="001B5B89">
        <w:rPr>
          <w:rFonts w:ascii="Arial" w:hAnsi="Arial" w:cs="Arial"/>
          <w:sz w:val="24"/>
          <w:szCs w:val="24"/>
        </w:rPr>
        <w:t>, Jardim Casarão</w:t>
      </w:r>
      <w:r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629AD34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44663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B5B89"/>
    <w:rsid w:val="0043135D"/>
    <w:rsid w:val="00460A32"/>
    <w:rsid w:val="00493C85"/>
    <w:rsid w:val="004B2CC9"/>
    <w:rsid w:val="004C35FD"/>
    <w:rsid w:val="0051286F"/>
    <w:rsid w:val="005E6AB3"/>
    <w:rsid w:val="00600A1B"/>
    <w:rsid w:val="00601B0A"/>
    <w:rsid w:val="00626437"/>
    <w:rsid w:val="00632FA0"/>
    <w:rsid w:val="006A621B"/>
    <w:rsid w:val="006C41A4"/>
    <w:rsid w:val="006D1E9A"/>
    <w:rsid w:val="00822396"/>
    <w:rsid w:val="009F1037"/>
    <w:rsid w:val="00A06CF2"/>
    <w:rsid w:val="00AE6AEE"/>
    <w:rsid w:val="00C00C1E"/>
    <w:rsid w:val="00C34EAD"/>
    <w:rsid w:val="00C36776"/>
    <w:rsid w:val="00C91048"/>
    <w:rsid w:val="00CD6B58"/>
    <w:rsid w:val="00CF401E"/>
    <w:rsid w:val="00EE6756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2021-05-03T18:25:00Z</dcterms:created>
  <dcterms:modified xsi:type="dcterms:W3CDTF">2021-05-03T18:25:00Z</dcterms:modified>
</cp:coreProperties>
</file>