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P="0000271A" w14:paraId="3CFCD77C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02B98662" w14:textId="46776272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“</w:t>
      </w:r>
      <w:r w:rsidR="002F0B3E">
        <w:rPr>
          <w:rFonts w:ascii="Bookman Old Style" w:hAnsi="Bookman Old Style" w:cs="Arial"/>
          <w:b/>
          <w:bCs/>
          <w:sz w:val="24"/>
          <w:szCs w:val="24"/>
        </w:rPr>
        <w:t>Diploma de Honra ao Mérito “Dra. Zilda Arns Neumann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1D0512">
        <w:rPr>
          <w:rFonts w:ascii="Bookman Old Style" w:hAnsi="Bookman Old Style" w:cs="Arial"/>
          <w:sz w:val="24"/>
          <w:szCs w:val="24"/>
        </w:rPr>
        <w:t xml:space="preserve">, </w:t>
      </w:r>
      <w:r w:rsidR="00BD4313">
        <w:rPr>
          <w:rFonts w:ascii="Bookman Old Style" w:hAnsi="Bookman Old Style" w:cs="Arial"/>
          <w:sz w:val="24"/>
          <w:szCs w:val="24"/>
        </w:rPr>
        <w:t>nos termos</w:t>
      </w:r>
      <w:r w:rsidRPr="001D0512">
        <w:rPr>
          <w:rFonts w:ascii="Bookman Old Style" w:hAnsi="Bookman Old Style" w:cs="Arial"/>
          <w:sz w:val="24"/>
          <w:szCs w:val="24"/>
        </w:rPr>
        <w:t xml:space="preserve"> do Decreto-Legislativo nº </w:t>
      </w:r>
      <w:r w:rsidR="002F0B3E">
        <w:rPr>
          <w:rFonts w:ascii="Bookman Old Style" w:hAnsi="Bookman Old Style" w:cs="Arial"/>
          <w:sz w:val="24"/>
          <w:szCs w:val="24"/>
        </w:rPr>
        <w:t xml:space="preserve">17, título </w:t>
      </w:r>
      <w:r>
        <w:rPr>
          <w:rFonts w:ascii="Bookman Old Style" w:hAnsi="Bookman Old Style" w:cs="Arial"/>
          <w:sz w:val="24"/>
          <w:szCs w:val="24"/>
        </w:rPr>
        <w:t>3,</w:t>
      </w:r>
      <w:r w:rsidRPr="001D0512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à</w:t>
      </w:r>
      <w:r w:rsidRPr="001D0512"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Sr</w:t>
      </w:r>
      <w:r>
        <w:rPr>
          <w:rFonts w:ascii="Bookman Old Style" w:hAnsi="Bookman Old Style" w:cs="Arial"/>
          <w:b/>
          <w:bCs/>
          <w:sz w:val="24"/>
          <w:szCs w:val="24"/>
        </w:rPr>
        <w:t>a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. </w:t>
      </w:r>
      <w:r w:rsidRPr="00D77147">
        <w:rPr>
          <w:rFonts w:ascii="Bookman Old Style" w:hAnsi="Bookman Old Style" w:cs="Arial"/>
          <w:b/>
          <w:bCs/>
          <w:sz w:val="24"/>
          <w:szCs w:val="24"/>
        </w:rPr>
        <w:t>Elaine Pinheiro Batista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77147" w:rsidRPr="00D77147" w:rsidP="00D77147" w14:paraId="226504A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186FD36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7147">
        <w:rPr>
          <w:rFonts w:ascii="Bookman Old Style" w:hAnsi="Bookman Old Style" w:cs="Arial"/>
          <w:sz w:val="24"/>
          <w:szCs w:val="24"/>
        </w:rPr>
        <w:t xml:space="preserve">Elaine, casada com Sérgio Roberto Batista e mãe de duas filhas, Elisa e Luísa, é filha de </w:t>
      </w:r>
      <w:r w:rsidRPr="00D77147">
        <w:rPr>
          <w:rFonts w:ascii="Bookman Old Style" w:hAnsi="Bookman Old Style" w:cs="Arial"/>
          <w:sz w:val="24"/>
          <w:szCs w:val="24"/>
        </w:rPr>
        <w:t>Délcio</w:t>
      </w:r>
      <w:r w:rsidRPr="00D77147">
        <w:rPr>
          <w:rFonts w:ascii="Bookman Old Style" w:hAnsi="Bookman Old Style" w:cs="Arial"/>
          <w:sz w:val="24"/>
          <w:szCs w:val="24"/>
        </w:rPr>
        <w:t xml:space="preserve"> Pinheiro e Maria da Cruz Lima. Moradora de Sumaré há 11 anos e formada como assistente social, ela tem dedicado seu talento e coração à causa social por quase uma década.</w:t>
      </w:r>
    </w:p>
    <w:p w:rsidR="00D77147" w:rsidRPr="00D77147" w:rsidP="00D77147" w14:paraId="150E26B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5AF0A7A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7147">
        <w:rPr>
          <w:rFonts w:ascii="Bookman Old Style" w:hAnsi="Bookman Old Style" w:cs="Arial"/>
          <w:sz w:val="24"/>
          <w:szCs w:val="24"/>
        </w:rPr>
        <w:t>Há 9 anos, Elaine assumiu a coordenação da Unidade I do Instituto Social e Educacional Bem Querer para a Sustentabilidade Comunitária (IBQ). Seu trabalho vai muito além da gestão; ele é a materialização de uma missão. Há 8 anos, ela está à frente do Programa Mamãe Bem Querer, uma iniciativa que nasceu para atender adolescentes grávidas de 12 a 17 anos em situação de vulnerabilidade, oferecendo a elas um futuro mais digno.</w:t>
      </w:r>
    </w:p>
    <w:p w:rsidR="00D77147" w:rsidRPr="00D77147" w:rsidP="00D77147" w14:paraId="5D5BA13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1F44404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7147">
        <w:rPr>
          <w:rFonts w:ascii="Bookman Old Style" w:hAnsi="Bookman Old Style" w:cs="Arial"/>
          <w:sz w:val="24"/>
          <w:szCs w:val="24"/>
        </w:rPr>
        <w:t>Elaine não apenas coordena o programa; ela o vive. Conhece a história, os sonhos e os desafios de cada adolescente. Luta incansavelmente para que essas jovens se sintam parte da sociedade, proporcionando-lhes meios e recursos que de outra forma seriam inacessíveis. Graças a seu trabalho, o programa se tornou um verdadeiro alicerce. Durante a gestação, as futuras mães recebem o Diário da Gestante, um acompanhamento completo que cobre pré-natal e consultas. Após o nascimento, o suporte continua por um ano, garantindo que o bebê receba todos os cuidados essenciais, como vacinação e amamentação adequada, prevenindo intercorrências e zelando pela saúde e bem-estar da criança.</w:t>
      </w:r>
    </w:p>
    <w:p w:rsidR="00D77147" w:rsidRPr="00D77147" w:rsidP="00D77147" w14:paraId="18639FD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40F7DB1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7147">
        <w:rPr>
          <w:rFonts w:ascii="Bookman Old Style" w:hAnsi="Bookman Old Style" w:cs="Arial"/>
          <w:sz w:val="24"/>
          <w:szCs w:val="24"/>
        </w:rPr>
        <w:t>O IBQ, que começou em 2009 com o sonho de um grupo de pessoas de São Domingos em oferecer educação cultural e complementar e assistência social, cresceu exponencialmente. Hoje, atende semanalmente cerca de 2.500 pessoas, de crianças a idosos, superando vulnerabilidades e garantindo acesso à saúde, esporte e cultura.</w:t>
      </w:r>
    </w:p>
    <w:p w:rsidR="00D77147" w:rsidRPr="00D77147" w:rsidP="00D77147" w14:paraId="7F9CCEF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3DBD53E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7147">
        <w:rPr>
          <w:rFonts w:ascii="Bookman Old Style" w:hAnsi="Bookman Old Style" w:cs="Arial"/>
          <w:sz w:val="24"/>
          <w:szCs w:val="24"/>
        </w:rPr>
        <w:t>Madre Teresa de Calcutá disse uma vez: “Por vezes sentimos que aquilo que fazemos não é senão uma gota de água no mar. Mas o mar seria menor se lhe faltasse uma gota”. Elaine Pinheiro Batista é essa gota, uma gota que transforma o mar de nossa comunidade, tornando-o mais justo e acolhedor.</w:t>
      </w:r>
    </w:p>
    <w:p w:rsidR="00D77147" w:rsidRPr="00D77147" w:rsidP="00D77147" w14:paraId="2349250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77147" w:rsidRPr="00D77147" w:rsidP="00D77147" w14:paraId="481E626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7147">
        <w:rPr>
          <w:rFonts w:ascii="Bookman Old Style" w:hAnsi="Bookman Old Style" w:cs="Arial"/>
          <w:sz w:val="24"/>
          <w:szCs w:val="24"/>
        </w:rPr>
        <w:t>É com imensa gratidão e reconhecimento que a Câmara Municipal de Sumaré concede a Elaine Pinheiro Batista o Diploma de Honra ao Mérito Dra. Zilda Arns Neumann, em reconhecimento por sua inestimável contribuição para a proteção dos direitos de nossas crianças e adolescentes.</w:t>
      </w:r>
    </w:p>
    <w:p w:rsidR="00D77147" w:rsidRPr="00D77147" w:rsidP="00D77147" w14:paraId="50B1A94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94178" w:rsidP="00D77147" w14:paraId="7DACC540" w14:textId="4AB750BF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D77147">
        <w:rPr>
          <w:rFonts w:ascii="Bookman Old Style" w:hAnsi="Bookman Old Style" w:cs="Arial"/>
          <w:sz w:val="24"/>
          <w:szCs w:val="24"/>
        </w:rPr>
        <w:t>Parabéns, Elaine. E obrigado por sua incansável dedicação.</w:t>
      </w:r>
    </w:p>
    <w:p w:rsidR="0000271A" w:rsidP="00E0253E" w14:paraId="169C8694" w14:textId="09B888A9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075F7FE2" w14:textId="4C20BBFC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1ED88499" w14:textId="73639115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4DC1D8FA" w14:textId="20ADBC8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44262204" w14:textId="05F3DC48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77566E0D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6F933CD4" w14:textId="7E91870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2FF5F4A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RPr="001D0512" w:rsidP="0000271A" w14:paraId="1D46303B" w14:textId="7C696A11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>Sala das Sessões, 1</w:t>
      </w:r>
      <w:r w:rsidR="00D77147">
        <w:rPr>
          <w:rFonts w:ascii="Bookman Old Style" w:hAnsi="Bookman Old Style" w:cs="Arial"/>
          <w:sz w:val="24"/>
          <w:szCs w:val="24"/>
        </w:rPr>
        <w:t>1</w:t>
      </w:r>
      <w:bookmarkStart w:id="2" w:name="_GoBack"/>
      <w:bookmarkEnd w:id="2"/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/>
          <w:sz w:val="24"/>
          <w:szCs w:val="24"/>
        </w:rPr>
        <w:t>agosto</w:t>
      </w:r>
      <w:r w:rsidRPr="001D0512">
        <w:rPr>
          <w:rFonts w:ascii="Bookman Old Style" w:hAnsi="Bookman Old Style" w:cs="Arial"/>
          <w:sz w:val="24"/>
          <w:szCs w:val="24"/>
        </w:rPr>
        <w:t xml:space="preserve"> de 2023.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344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E0167B" w:rsidP="00E0167B" w14:paraId="7254FDC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A791A" w:rsidP="00246E3F" w14:paraId="18187595" w14:textId="7ADA216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0978D6" w:rsidP="00A35D25" w14:paraId="597AE707" w14:textId="6FF33F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6210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76A6D"/>
    <w:rsid w:val="00097809"/>
    <w:rsid w:val="000978D6"/>
    <w:rsid w:val="000D2BDC"/>
    <w:rsid w:val="00104AAA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90531"/>
    <w:rsid w:val="002C247F"/>
    <w:rsid w:val="002D5227"/>
    <w:rsid w:val="002F0B3E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A236C"/>
    <w:rsid w:val="003B2D22"/>
    <w:rsid w:val="003D304F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01D1"/>
    <w:rsid w:val="00511809"/>
    <w:rsid w:val="0051286F"/>
    <w:rsid w:val="00527684"/>
    <w:rsid w:val="0054397D"/>
    <w:rsid w:val="005C7666"/>
    <w:rsid w:val="005E3BA8"/>
    <w:rsid w:val="005F698B"/>
    <w:rsid w:val="00601B0A"/>
    <w:rsid w:val="00626437"/>
    <w:rsid w:val="00632FA0"/>
    <w:rsid w:val="00661721"/>
    <w:rsid w:val="006A0E00"/>
    <w:rsid w:val="006A4D2D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C73A7"/>
    <w:rsid w:val="008F5FD8"/>
    <w:rsid w:val="0091482C"/>
    <w:rsid w:val="00923DC4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6776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06DEA"/>
    <w:rsid w:val="00D13F9F"/>
    <w:rsid w:val="00D227C4"/>
    <w:rsid w:val="00D32A86"/>
    <w:rsid w:val="00D362D6"/>
    <w:rsid w:val="00D61644"/>
    <w:rsid w:val="00D77147"/>
    <w:rsid w:val="00D86464"/>
    <w:rsid w:val="00DA3D43"/>
    <w:rsid w:val="00DD7D6F"/>
    <w:rsid w:val="00E0167B"/>
    <w:rsid w:val="00E0253E"/>
    <w:rsid w:val="00E506BF"/>
    <w:rsid w:val="00E51F89"/>
    <w:rsid w:val="00ED0E12"/>
    <w:rsid w:val="00ED7732"/>
    <w:rsid w:val="00EF48F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35798-4A4F-4CFC-949A-FA3204AC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2268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2025-02-10T14:46:00Z</cp:lastPrinted>
  <dcterms:created xsi:type="dcterms:W3CDTF">2025-08-11T15:16:00Z</dcterms:created>
  <dcterms:modified xsi:type="dcterms:W3CDTF">2025-08-11T15:16:00Z</dcterms:modified>
</cp:coreProperties>
</file>