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441C3" w:rsidP="009B3B6D" w14:paraId="65BC918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441C3">
        <w:rPr>
          <w:rFonts w:ascii="Tahoma" w:hAnsi="Tahoma" w:cs="Tahoma"/>
          <w:b/>
          <w:bCs/>
          <w:sz w:val="24"/>
          <w:szCs w:val="24"/>
        </w:rPr>
        <w:t xml:space="preserve">Reparo da pavimentação asfáltica da Rua </w:t>
      </w:r>
      <w:r w:rsidRPr="00F441C3">
        <w:rPr>
          <w:rFonts w:ascii="Tahoma" w:hAnsi="Tahoma" w:cs="Tahoma"/>
          <w:b/>
          <w:bCs/>
          <w:sz w:val="24"/>
          <w:szCs w:val="24"/>
        </w:rPr>
        <w:t>Jozé</w:t>
      </w:r>
      <w:r w:rsidRPr="00F441C3">
        <w:rPr>
          <w:rFonts w:ascii="Tahoma" w:hAnsi="Tahoma" w:cs="Tahoma"/>
          <w:b/>
          <w:bCs/>
          <w:sz w:val="24"/>
          <w:szCs w:val="24"/>
        </w:rPr>
        <w:t xml:space="preserve"> Zeferino Ferreira, 76, Parque Bandeirantes 2</w:t>
      </w:r>
    </w:p>
    <w:p w:rsidR="009B3B6D" w:rsidP="009B3B6D" w14:paraId="1E59A019" w14:textId="63022E7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043A75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D61FC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2D61F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355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6368"/>
    <w:rsid w:val="002B7B84"/>
    <w:rsid w:val="002D035D"/>
    <w:rsid w:val="002D4E5A"/>
    <w:rsid w:val="002D61FC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21ED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44228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28E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35FC8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1C3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2025-08-11T14:47:00Z</dcterms:created>
  <dcterms:modified xsi:type="dcterms:W3CDTF">2025-08-11T14:47:00Z</dcterms:modified>
</cp:coreProperties>
</file>