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766A902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0250F7" w:rsidR="000250F7">
        <w:rPr>
          <w:rFonts w:cstheme="minorHAnsi"/>
          <w:b/>
          <w:bCs/>
          <w:sz w:val="24"/>
          <w:szCs w:val="24"/>
        </w:rPr>
        <w:t>Rua Adão Rosa, 174 - Jardim Santa Joana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3B864CCA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0250F7">
        <w:rPr>
          <w:rFonts w:cstheme="minorHAnsi"/>
          <w:b/>
          <w:bCs/>
          <w:sz w:val="24"/>
          <w:szCs w:val="24"/>
        </w:rPr>
        <w:t>12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Pr="006D538B" w:rsidR="00FE1DD5">
        <w:rPr>
          <w:rFonts w:cstheme="minorHAnsi"/>
          <w:b/>
          <w:bCs/>
          <w:sz w:val="24"/>
          <w:szCs w:val="24"/>
        </w:rPr>
        <w:t>agosto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3849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C087E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409F3"/>
    <w:rsid w:val="00F52F8D"/>
    <w:rsid w:val="00F90487"/>
    <w:rsid w:val="00F97EC8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2025-08-11T13:03:00Z</dcterms:modified>
</cp:coreProperties>
</file>