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49D" w:rsidP="00C312F0" w14:paraId="2F9E1482" w14:textId="45F067B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0EE1">
        <w:rPr>
          <w:rFonts w:ascii="Times New Roman" w:eastAsia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6D0A76" w:rsidP="006D0A76" w14:paraId="7D6131EA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0A76" w:rsidRPr="006D0A76" w:rsidP="006D0A76" w14:paraId="00BD3DB7" w14:textId="39EABC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0A76">
        <w:rPr>
          <w:rFonts w:ascii="Times New Roman" w:eastAsia="Times New Roman" w:hAnsi="Times New Roman" w:cs="Times New Roman"/>
          <w:sz w:val="24"/>
          <w:szCs w:val="24"/>
        </w:rPr>
        <w:t xml:space="preserve">Pelo presente e na forma regimental, requeiro a concessão </w:t>
      </w:r>
      <w:r w:rsidRPr="00C658BA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D0A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"Medalha Rodolpho Albino" a Bruna </w:t>
      </w:r>
      <w:r w:rsidRPr="006D0A76">
        <w:rPr>
          <w:rFonts w:ascii="Times New Roman" w:eastAsia="Times New Roman" w:hAnsi="Times New Roman" w:cs="Times New Roman"/>
          <w:b/>
          <w:bCs/>
          <w:sz w:val="24"/>
          <w:szCs w:val="24"/>
        </w:rPr>
        <w:t>Vedovello</w:t>
      </w:r>
      <w:r w:rsidRPr="006D0A7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D0A76" w:rsidRPr="006D0A76" w:rsidP="006D0A76" w14:paraId="76F5449B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A76">
        <w:rPr>
          <w:rFonts w:ascii="Times New Roman" w:eastAsia="Times New Roman" w:hAnsi="Times New Roman" w:cs="Times New Roman"/>
          <w:sz w:val="24"/>
          <w:szCs w:val="24"/>
        </w:rPr>
        <w:t xml:space="preserve">Bruna </w:t>
      </w:r>
      <w:r w:rsidRPr="006D0A76">
        <w:rPr>
          <w:rFonts w:ascii="Times New Roman" w:eastAsia="Times New Roman" w:hAnsi="Times New Roman" w:cs="Times New Roman"/>
          <w:sz w:val="24"/>
          <w:szCs w:val="24"/>
        </w:rPr>
        <w:t>Vedovello</w:t>
      </w:r>
      <w:r w:rsidRPr="006D0A76">
        <w:rPr>
          <w:rFonts w:ascii="Times New Roman" w:eastAsia="Times New Roman" w:hAnsi="Times New Roman" w:cs="Times New Roman"/>
          <w:sz w:val="24"/>
          <w:szCs w:val="24"/>
        </w:rPr>
        <w:t xml:space="preserve">, nascida em 5 de agosto de 1986 em Campinas, é filha de Ivanildo </w:t>
      </w:r>
      <w:r w:rsidRPr="006D0A76">
        <w:rPr>
          <w:rFonts w:ascii="Times New Roman" w:eastAsia="Times New Roman" w:hAnsi="Times New Roman" w:cs="Times New Roman"/>
          <w:sz w:val="24"/>
          <w:szCs w:val="24"/>
        </w:rPr>
        <w:t>Vedovello</w:t>
      </w:r>
      <w:r w:rsidRPr="006D0A76">
        <w:rPr>
          <w:rFonts w:ascii="Times New Roman" w:eastAsia="Times New Roman" w:hAnsi="Times New Roman" w:cs="Times New Roman"/>
          <w:sz w:val="24"/>
          <w:szCs w:val="24"/>
        </w:rPr>
        <w:t xml:space="preserve"> Junior e Leila Aparecida Cardoso. Embora resida em Paulínia, sua carreira profissional tem sido dedicada ao município de Sumaré, onde atua como funcionária pública há 13 anos.</w:t>
      </w:r>
    </w:p>
    <w:p w:rsidR="006D0A76" w:rsidRPr="006D0A76" w:rsidP="006D0A76" w14:paraId="3A55F82E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A76">
        <w:rPr>
          <w:rFonts w:ascii="Times New Roman" w:eastAsia="Times New Roman" w:hAnsi="Times New Roman" w:cs="Times New Roman"/>
          <w:sz w:val="24"/>
          <w:szCs w:val="24"/>
        </w:rPr>
        <w:t xml:space="preserve">Como técnica de enfermagem, Bruna iniciou sua jornada no Pronto Atendimento do Matão, e posteriormente, trabalhou em outras unidades de saúde do município. Sua dedicação a levou a ocupar o cargo de gerente na USF Paraíso e, atualmente, ela é </w:t>
      </w:r>
      <w:r w:rsidRPr="006D0A76">
        <w:rPr>
          <w:rFonts w:ascii="Times New Roman" w:eastAsia="Times New Roman" w:hAnsi="Times New Roman" w:cs="Times New Roman"/>
          <w:sz w:val="24"/>
          <w:szCs w:val="24"/>
        </w:rPr>
        <w:t>co-gerente</w:t>
      </w:r>
      <w:r w:rsidRPr="006D0A76">
        <w:rPr>
          <w:rFonts w:ascii="Times New Roman" w:eastAsia="Times New Roman" w:hAnsi="Times New Roman" w:cs="Times New Roman"/>
          <w:sz w:val="24"/>
          <w:szCs w:val="24"/>
        </w:rPr>
        <w:t xml:space="preserve"> na USF São Judas. Suas responsabilidades incluem agendamentos na central de regulação, atividades no ambulatório e auxílio na sala de vacinação quando necessário. Bruna declara que ama sua profissão e busca sempre a excelência para garantir um atendimento de qualidade à população de Sumaré.</w:t>
      </w:r>
    </w:p>
    <w:p w:rsidR="006D0A76" w:rsidRPr="006D0A76" w:rsidP="006D0A76" w14:paraId="0F1EC41F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0A76">
        <w:rPr>
          <w:rFonts w:ascii="Times New Roman" w:eastAsia="Times New Roman" w:hAnsi="Times New Roman" w:cs="Times New Roman"/>
          <w:sz w:val="24"/>
          <w:szCs w:val="24"/>
        </w:rPr>
        <w:t xml:space="preserve">Pela sua trajetória de 13 anos de serviço público e sua notável atuação na área da saúde de Sumaré, conto com o apoio dos nobres pares para a aprovação da concessão da </w:t>
      </w:r>
      <w:r w:rsidRPr="006D0A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“Medalha Rodolpho Albino” a Bruna </w:t>
      </w:r>
      <w:r w:rsidRPr="006D0A76">
        <w:rPr>
          <w:rFonts w:ascii="Times New Roman" w:eastAsia="Times New Roman" w:hAnsi="Times New Roman" w:cs="Times New Roman"/>
          <w:b/>
          <w:bCs/>
          <w:sz w:val="24"/>
          <w:szCs w:val="24"/>
        </w:rPr>
        <w:t>Vedovello</w:t>
      </w:r>
      <w:r w:rsidRPr="006D0A7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C312F0" w:rsidRPr="00C312F0" w:rsidP="00C312F0" w14:paraId="654C65DA" w14:textId="77777777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149D" w:rsidP="004E149D" w14:paraId="44CCC42D" w14:textId="77777777">
      <w:pPr>
        <w:spacing w:after="0" w:line="480" w:lineRule="auto"/>
        <w:ind w:left="284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E149D" w:rsidRPr="00204D5B" w:rsidP="004E149D" w14:paraId="571A1A55" w14:textId="5E858F06">
      <w:pPr>
        <w:spacing w:after="0" w:line="480" w:lineRule="auto"/>
        <w:ind w:left="284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4D5B">
        <w:rPr>
          <w:rFonts w:ascii="Times New Roman" w:eastAsia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eastAsia="Times New Roman" w:hAnsi="Times New Roman" w:cs="Times New Roman"/>
          <w:sz w:val="24"/>
          <w:szCs w:val="24"/>
        </w:rPr>
        <w:t>08 de agosto de 2025</w:t>
      </w:r>
    </w:p>
    <w:p w:rsidR="004E149D" w:rsidP="004E149D" w14:paraId="1F711D2D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3540"/>
            <wp:effectExtent l="0" t="0" r="0" b="381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49775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02" w14:paraId="00000001" w14:textId="77777777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2F2102" w14:paraId="00000005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37635095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9843219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2F2102" w14:paraId="00000006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2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95611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F2102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: Forma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: Forma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: Forma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" o:spid="_x0000_s2050" style="width:75577;height:75600;left:15671;position:absolute" coordsize="75577,102703">
                <v:rect id="Retângulo 2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2F2102" w14:paraId="3E6FE180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4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102"/>
    <w:rsid w:val="001369C0"/>
    <w:rsid w:val="001E0B34"/>
    <w:rsid w:val="00204D5B"/>
    <w:rsid w:val="002F2102"/>
    <w:rsid w:val="004E149D"/>
    <w:rsid w:val="006D0A76"/>
    <w:rsid w:val="00780EE1"/>
    <w:rsid w:val="00C15305"/>
    <w:rsid w:val="00C312F0"/>
    <w:rsid w:val="00C658BA"/>
    <w:rsid w:val="00F33C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88F984F-2A53-45A6-B251-A6095EB7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7+Ly/I8UPqRFqYvkzPXayORc+g==">CgMxLjAyCGguZ2pkZ3hzOAByITEzMUVHVEdFOVNycTEyZzJNeGhPSFlDU0pZNUhBVVNyMg==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4</cp:revision>
  <cp:lastPrinted>2025-08-08T17:37:00Z</cp:lastPrinted>
  <dcterms:created xsi:type="dcterms:W3CDTF">2025-08-08T15:26:00Z</dcterms:created>
  <dcterms:modified xsi:type="dcterms:W3CDTF">2025-08-08T17:37:00Z</dcterms:modified>
</cp:coreProperties>
</file>