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354/2025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"DIA ROXO - DIA MUNICIPAL DE DEFESA DOS DIREITOS DA PESSOA COM EPILEPSIA” NO CALENDÁRIO OFICIAL DE EVENTOS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