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1153" w:rsidP="00393390" w14:paraId="14CA0F9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FD1153" w:rsidP="00393390" w14:paraId="6B839B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D1153" w:rsidP="00393390" w14:paraId="49E4E9A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D1153" w:rsidP="00393390" w14:paraId="02B4C7A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D1153" w:rsidP="00393390" w14:paraId="4D1FB4B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393390" w:rsidP="00393390" w14:paraId="6CFEB0F1" w14:textId="6C5D29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393390" w:rsidP="00393390" w14:paraId="01D6F31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93390" w:rsidP="00393390" w14:paraId="2E3824E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393390" w:rsidP="00393390" w14:paraId="3AEC75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393390" w:rsidP="00393390" w14:paraId="1C59411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393390" w:rsidP="00393390" w14:paraId="27227967" w14:textId="7D9D48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acrescente às ações de </w:t>
      </w:r>
      <w:r>
        <w:rPr>
          <w:rFonts w:ascii="Arial" w:eastAsia="Arial" w:hAnsi="Arial" w:cs="Arial"/>
        </w:rPr>
        <w:t xml:space="preserve">execução de limpeza e </w:t>
      </w:r>
      <w:r w:rsidR="00FD1153">
        <w:rPr>
          <w:rFonts w:ascii="Arial" w:eastAsia="Arial" w:hAnsi="Arial" w:cs="Arial"/>
        </w:rPr>
        <w:t>manutenção</w:t>
      </w:r>
      <w:r>
        <w:rPr>
          <w:rFonts w:ascii="Arial" w:eastAsia="Arial" w:hAnsi="Arial" w:cs="Arial"/>
        </w:rPr>
        <w:t xml:space="preserve"> do bueiro localizado na Rua Sidney Lucio Ribeiro, defronte </w:t>
      </w:r>
      <w:r w:rsidR="00FC7F8D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o número 635 no Bairro Jardim Santa Clara, Região do Matão em Sumaré</w:t>
      </w:r>
      <w:r>
        <w:rPr>
          <w:rFonts w:ascii="Arial" w:eastAsia="Arial" w:hAnsi="Arial" w:cs="Arial"/>
        </w:rPr>
        <w:t>.</w:t>
      </w:r>
    </w:p>
    <w:p w:rsidR="00FC7F8D" w:rsidP="00393390" w14:paraId="7F78BE56" w14:textId="2EE8A7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Justificamos esta indicação considerando que o citado local sofre com o entupimento das galerias que fazem o escoamento das águas pluviais, em virtude da grande quantidade de sedimentos que se alocaram no bueiro, causando entupimento e fazendo com que a água volte para a malha viária.</w:t>
      </w:r>
    </w:p>
    <w:p w:rsidR="00D66BD7" w:rsidP="00D66BD7" w14:paraId="12ED07CA" w14:textId="16FE813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FC7F8D" w:rsidP="00D66BD7" w14:paraId="3CAF850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D66BD7" w:rsidP="00D66BD7" w14:paraId="2A507AA5" w14:textId="77777777">
      <w:pPr>
        <w:spacing w:after="0" w:line="360" w:lineRule="auto"/>
        <w:jc w:val="both"/>
        <w:rPr>
          <w:rFonts w:ascii="Arial" w:hAnsi="Arial" w:cs="Arial"/>
        </w:rPr>
      </w:pPr>
    </w:p>
    <w:p w:rsidR="00D66BD7" w:rsidRPr="00D56178" w:rsidP="00D66BD7" w14:paraId="6C7DD080" w14:textId="14EDB09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C7F8D">
        <w:rPr>
          <w:rFonts w:ascii="Arial" w:hAnsi="Arial" w:cs="Arial"/>
          <w:bCs/>
        </w:rPr>
        <w:t xml:space="preserve">03 </w:t>
      </w:r>
      <w:r>
        <w:rPr>
          <w:rFonts w:ascii="Arial" w:hAnsi="Arial" w:cs="Arial"/>
          <w:bCs/>
        </w:rPr>
        <w:t xml:space="preserve">de </w:t>
      </w:r>
      <w:r w:rsidR="00FC7F8D">
        <w:rPr>
          <w:rFonts w:ascii="Arial" w:hAnsi="Arial" w:cs="Arial"/>
          <w:bCs/>
        </w:rPr>
        <w:t>maio</w:t>
      </w:r>
      <w:r w:rsidRPr="00D56178">
        <w:rPr>
          <w:rFonts w:ascii="Arial" w:hAnsi="Arial" w:cs="Arial"/>
          <w:bCs/>
        </w:rPr>
        <w:t xml:space="preserve"> de 2021.</w:t>
      </w:r>
    </w:p>
    <w:p w:rsidR="00D66BD7" w:rsidP="00D66BD7" w14:paraId="31B4A00F" w14:textId="77777777">
      <w:pPr>
        <w:spacing w:after="0"/>
        <w:rPr>
          <w:rFonts w:ascii="Arial" w:hAnsi="Arial" w:cs="Arial"/>
          <w:b/>
        </w:rPr>
      </w:pPr>
    </w:p>
    <w:p w:rsidR="00393390" w:rsidP="00393390" w14:paraId="5964FF4E" w14:textId="77777777">
      <w:pPr>
        <w:spacing w:after="0"/>
        <w:jc w:val="both"/>
        <w:rPr>
          <w:rFonts w:ascii="Arial" w:eastAsia="Arial" w:hAnsi="Arial" w:cs="Arial"/>
        </w:rPr>
      </w:pPr>
    </w:p>
    <w:p w:rsidR="00393390" w:rsidP="00393390" w14:paraId="12A33D24" w14:textId="77777777">
      <w:pPr>
        <w:spacing w:after="0"/>
        <w:jc w:val="both"/>
        <w:rPr>
          <w:rFonts w:ascii="Arial" w:eastAsia="Arial" w:hAnsi="Arial" w:cs="Arial"/>
        </w:rPr>
      </w:pPr>
    </w:p>
    <w:p w:rsidR="00393390" w:rsidP="00393390" w14:paraId="1B6D3B1D" w14:textId="77777777">
      <w:pPr>
        <w:spacing w:after="0"/>
        <w:jc w:val="both"/>
        <w:rPr>
          <w:rFonts w:ascii="Arial" w:eastAsia="Arial" w:hAnsi="Arial" w:cs="Arial"/>
        </w:rPr>
      </w:pPr>
    </w:p>
    <w:p w:rsidR="00393390" w:rsidP="00393390" w14:paraId="48818161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393390" w:rsidP="00393390" w14:paraId="2B4D48C5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9339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C3E08"/>
    <w:rsid w:val="00CD6B58"/>
    <w:rsid w:val="00CF401E"/>
    <w:rsid w:val="00D56178"/>
    <w:rsid w:val="00D66BD7"/>
    <w:rsid w:val="00E60E20"/>
    <w:rsid w:val="00FC7F8D"/>
    <w:rsid w:val="00FD11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90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2021-05-03T16:12:00Z</dcterms:created>
  <dcterms:modified xsi:type="dcterms:W3CDTF">2021-05-03T16:12:00Z</dcterms:modified>
</cp:coreProperties>
</file>