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6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389/2025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389/2025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implementar o programa "Olho no Lixo" no município de Sumaré para combate ao descarte irregular de resíduos sólidos, utilizando o sistema 156 para denúncias, estabelece sistema de recompensas com reversão parcial das multas aos denunciantes, disciplina aplicação de multas crescentes conforme tipo de resíduo,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