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659F" w:rsidRPr="00CA17D1" w:rsidP="00CA17D1" w14:paraId="2ABD5B56" w14:textId="69285237">
      <w:pPr>
        <w:spacing w:after="0" w:line="276" w:lineRule="auto"/>
        <w:ind w:left="4678"/>
        <w:jc w:val="both"/>
        <w:rPr>
          <w:rFonts w:ascii="Bookman Old Style" w:hAnsi="Bookman Old Style" w:cs="Arial"/>
          <w:b/>
          <w:sz w:val="24"/>
          <w:szCs w:val="24"/>
        </w:rPr>
      </w:pPr>
      <w:r w:rsidRPr="00CA17D1">
        <w:rPr>
          <w:rFonts w:ascii="Bookman Old Style" w:hAnsi="Bookman Old Style" w:cs="Arial"/>
          <w:b/>
          <w:sz w:val="24"/>
          <w:szCs w:val="24"/>
        </w:rPr>
        <w:t>P</w:t>
      </w:r>
      <w:r w:rsidRPr="00CA17D1" w:rsidR="00804517">
        <w:rPr>
          <w:rFonts w:ascii="Bookman Old Style" w:hAnsi="Bookman Old Style" w:cs="Arial"/>
          <w:b/>
          <w:sz w:val="24"/>
          <w:szCs w:val="24"/>
        </w:rPr>
        <w:t>ROJETO DE LEI N° ______/</w:t>
      </w:r>
      <w:r w:rsidRPr="00CA17D1" w:rsidR="005C224E">
        <w:rPr>
          <w:rFonts w:ascii="Bookman Old Style" w:hAnsi="Bookman Old Style" w:cs="Arial"/>
          <w:b/>
          <w:sz w:val="24"/>
          <w:szCs w:val="24"/>
        </w:rPr>
        <w:t>2025</w:t>
      </w:r>
    </w:p>
    <w:p w:rsidR="001D592F" w:rsidRPr="00CA17D1" w:rsidP="00CA17D1" w14:paraId="478FE333" w14:textId="77777777">
      <w:pPr>
        <w:spacing w:after="0" w:line="276" w:lineRule="auto"/>
        <w:ind w:left="4678"/>
        <w:jc w:val="both"/>
        <w:rPr>
          <w:rFonts w:ascii="Bookman Old Style" w:hAnsi="Bookman Old Style" w:cs="Arial"/>
          <w:sz w:val="24"/>
          <w:szCs w:val="24"/>
        </w:rPr>
      </w:pPr>
    </w:p>
    <w:p w:rsidR="00B94FF6" w:rsidRPr="00CA17D1" w:rsidP="00CA17D1" w14:paraId="4095D71B" w14:textId="77777777">
      <w:pPr>
        <w:spacing w:after="0" w:line="276" w:lineRule="auto"/>
        <w:ind w:left="4678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CA17D1" w:rsidP="00CA17D1" w14:paraId="6372DDFB" w14:textId="12EF8E8F">
      <w:pPr>
        <w:spacing w:after="0" w:line="276" w:lineRule="auto"/>
        <w:ind w:left="467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CA17D1">
        <w:rPr>
          <w:rFonts w:ascii="Bookman Old Style" w:hAnsi="Bookman Old Style" w:cs="Arial"/>
          <w:b/>
          <w:bCs/>
          <w:sz w:val="24"/>
          <w:szCs w:val="24"/>
        </w:rPr>
        <w:t>Dispõe sobre a implantação de câmeras de segurança no entorno e nas áreas comuns das Unidades de Saúde do Município de Sumaré, e dá outras providências</w:t>
      </w:r>
      <w:r w:rsidRPr="00CA17D1" w:rsidR="006C63EF">
        <w:rPr>
          <w:rFonts w:ascii="Bookman Old Style" w:hAnsi="Bookman Old Style" w:cs="Arial"/>
          <w:b/>
          <w:bCs/>
          <w:sz w:val="24"/>
          <w:szCs w:val="24"/>
        </w:rPr>
        <w:t>.</w:t>
      </w:r>
    </w:p>
    <w:p w:rsidR="00D10BC2" w:rsidRPr="00CA17D1" w:rsidP="00CA17D1" w14:paraId="5011E24D" w14:textId="77777777">
      <w:pPr>
        <w:spacing w:after="0" w:line="276" w:lineRule="auto"/>
        <w:ind w:left="4678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B94FF6" w:rsidRPr="00CA17D1" w:rsidP="00CA17D1" w14:paraId="31798889" w14:textId="77777777">
      <w:pPr>
        <w:spacing w:after="0" w:line="276" w:lineRule="auto"/>
        <w:ind w:left="4678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8721C7" w:rsidRPr="00CA17D1" w:rsidP="00CA17D1" w14:paraId="6F724723" w14:textId="744FBFD4">
      <w:pPr>
        <w:spacing w:after="0" w:line="276" w:lineRule="auto"/>
        <w:ind w:left="4678"/>
        <w:jc w:val="both"/>
        <w:rPr>
          <w:rFonts w:ascii="Bookman Old Style" w:hAnsi="Bookman Old Style" w:cs="Arial"/>
          <w:b/>
          <w:sz w:val="24"/>
          <w:szCs w:val="24"/>
        </w:rPr>
      </w:pPr>
      <w:r w:rsidRPr="00CA17D1">
        <w:rPr>
          <w:rFonts w:ascii="Bookman Old Style" w:hAnsi="Bookman Old Style" w:cs="Arial"/>
          <w:b/>
          <w:bCs/>
          <w:sz w:val="24"/>
          <w:szCs w:val="24"/>
        </w:rPr>
        <w:t>Autoria: Vereador Rai do Paraiso</w:t>
      </w:r>
      <w:r w:rsidRPr="00CA17D1" w:rsidR="00DE1096">
        <w:rPr>
          <w:rFonts w:ascii="Bookman Old Style" w:hAnsi="Bookman Old Style" w:cs="Arial"/>
          <w:b/>
          <w:bCs/>
          <w:sz w:val="24"/>
          <w:szCs w:val="24"/>
        </w:rPr>
        <w:t>.</w:t>
      </w:r>
    </w:p>
    <w:p w:rsidR="0065644D" w:rsidRPr="00CA17D1" w:rsidP="00CA17D1" w14:paraId="3C7A9A0F" w14:textId="77777777">
      <w:pPr>
        <w:spacing w:after="0" w:line="276" w:lineRule="auto"/>
        <w:rPr>
          <w:rFonts w:ascii="Bookman Old Style" w:hAnsi="Bookman Old Style" w:cs="Arial"/>
          <w:sz w:val="24"/>
          <w:szCs w:val="24"/>
        </w:rPr>
      </w:pPr>
    </w:p>
    <w:p w:rsidR="00B94FF6" w:rsidRPr="00CA17D1" w:rsidP="00CA17D1" w14:paraId="7555CDA4" w14:textId="77777777">
      <w:pPr>
        <w:spacing w:after="0" w:line="276" w:lineRule="auto"/>
        <w:rPr>
          <w:rFonts w:ascii="Bookman Old Style" w:hAnsi="Bookman Old Style" w:cs="Arial"/>
          <w:sz w:val="24"/>
          <w:szCs w:val="24"/>
        </w:rPr>
      </w:pPr>
    </w:p>
    <w:p w:rsidR="004A14B4" w:rsidRPr="00CA17D1" w:rsidP="00CA17D1" w14:paraId="49124C3B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CA17D1">
        <w:rPr>
          <w:rFonts w:ascii="Bookman Old Style" w:hAnsi="Bookman Old Style" w:cs="Arial"/>
          <w:b/>
          <w:bCs/>
          <w:sz w:val="24"/>
          <w:szCs w:val="24"/>
        </w:rPr>
        <w:t>O PREFEITO MUNICIPAL DE SUMARÉ,</w:t>
      </w:r>
    </w:p>
    <w:p w:rsidR="004A14B4" w:rsidRPr="00CA17D1" w:rsidP="00CA17D1" w14:paraId="42B375CE" w14:textId="2E8F4DDC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94FF6" w:rsidRPr="00CA17D1" w:rsidP="00CA17D1" w14:paraId="76F58ADA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36165" w:rsidRPr="00CA17D1" w:rsidP="00CA17D1" w14:paraId="333C116A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CA17D1">
        <w:rPr>
          <w:rFonts w:ascii="Bookman Old Style" w:hAnsi="Bookman Old Style" w:cs="Arial"/>
          <w:sz w:val="24"/>
          <w:szCs w:val="24"/>
        </w:rPr>
        <w:t xml:space="preserve">Faço saber que a Câmara Municipal aprovou e eu sanciono e promulgo a seguinte Lei: </w:t>
      </w:r>
    </w:p>
    <w:p w:rsidR="007202A1" w:rsidRPr="00CA17D1" w:rsidP="00CA17D1" w14:paraId="793E3EE0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068CC" w:rsidRPr="00CA17D1" w:rsidP="00CA17D1" w14:paraId="4664699B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CA17D1">
        <w:rPr>
          <w:rFonts w:ascii="Bookman Old Style" w:hAnsi="Bookman Old Style" w:cs="Arial"/>
          <w:b/>
          <w:bCs/>
          <w:sz w:val="24"/>
          <w:szCs w:val="24"/>
        </w:rPr>
        <w:tab/>
      </w:r>
      <w:r w:rsidRPr="00CA17D1" w:rsidR="008021F5">
        <w:rPr>
          <w:rFonts w:ascii="Bookman Old Style" w:hAnsi="Bookman Old Style" w:cs="Arial"/>
          <w:b/>
          <w:bCs/>
          <w:sz w:val="24"/>
          <w:szCs w:val="24"/>
        </w:rPr>
        <w:t>Art. 1º -</w:t>
      </w:r>
      <w:r w:rsidRPr="00CA17D1" w:rsidR="00D10BC2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Pr="00CA17D1">
        <w:rPr>
          <w:rFonts w:ascii="Bookman Old Style" w:hAnsi="Bookman Old Style" w:cs="Arial"/>
          <w:sz w:val="24"/>
          <w:szCs w:val="24"/>
        </w:rPr>
        <w:t>Fica o Poder Executivo autorizado a instalar câmeras de segurança no entorno e nas áreas comuns das Unidades de Saúde do Município de Sumaré, compreendendo:</w:t>
      </w:r>
    </w:p>
    <w:p w:rsidR="003068CC" w:rsidRPr="00CA17D1" w:rsidP="00CA17D1" w14:paraId="6D914DDF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068CC" w:rsidRPr="00CA17D1" w:rsidP="00CA17D1" w14:paraId="1534498F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A17D1">
        <w:rPr>
          <w:rFonts w:ascii="Bookman Old Style" w:hAnsi="Bookman Old Style" w:cs="Arial"/>
          <w:b/>
          <w:bCs/>
          <w:sz w:val="24"/>
          <w:szCs w:val="24"/>
        </w:rPr>
        <w:t xml:space="preserve">I </w:t>
      </w:r>
      <w:r w:rsidRPr="00CA17D1">
        <w:rPr>
          <w:rFonts w:ascii="Bookman Old Style" w:hAnsi="Bookman Old Style" w:cs="Arial"/>
          <w:sz w:val="24"/>
          <w:szCs w:val="24"/>
        </w:rPr>
        <w:t>– Unidades Básicas de Saúde (UBSs);</w:t>
      </w:r>
    </w:p>
    <w:p w:rsidR="003068CC" w:rsidRPr="00CA17D1" w:rsidP="00CA17D1" w14:paraId="11F6BC28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A17D1">
        <w:rPr>
          <w:rFonts w:ascii="Bookman Old Style" w:hAnsi="Bookman Old Style" w:cs="Arial"/>
          <w:b/>
          <w:bCs/>
          <w:sz w:val="24"/>
          <w:szCs w:val="24"/>
        </w:rPr>
        <w:t>II</w:t>
      </w:r>
      <w:r w:rsidRPr="00CA17D1">
        <w:rPr>
          <w:rFonts w:ascii="Bookman Old Style" w:hAnsi="Bookman Old Style" w:cs="Arial"/>
          <w:sz w:val="24"/>
          <w:szCs w:val="24"/>
        </w:rPr>
        <w:t xml:space="preserve"> - Unidade de Saúde da Família (USF)</w:t>
      </w:r>
    </w:p>
    <w:p w:rsidR="003068CC" w:rsidRPr="00CA17D1" w:rsidP="00CA17D1" w14:paraId="419D0FC4" w14:textId="55B0B796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A17D1">
        <w:rPr>
          <w:rFonts w:ascii="Bookman Old Style" w:hAnsi="Bookman Old Style" w:cs="Arial"/>
          <w:b/>
          <w:bCs/>
          <w:sz w:val="24"/>
          <w:szCs w:val="24"/>
        </w:rPr>
        <w:t>II</w:t>
      </w:r>
      <w:r w:rsidRPr="00CA17D1">
        <w:rPr>
          <w:rFonts w:ascii="Bookman Old Style" w:hAnsi="Bookman Old Style" w:cs="Arial"/>
          <w:sz w:val="24"/>
          <w:szCs w:val="24"/>
        </w:rPr>
        <w:t xml:space="preserve"> – Unidades de Pronto Atendimento (UPA’s);</w:t>
      </w:r>
    </w:p>
    <w:p w:rsidR="007A2EA4" w:rsidRPr="00CA17D1" w:rsidP="00CA17D1" w14:paraId="185B046D" w14:textId="4172A5C0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CA17D1">
        <w:rPr>
          <w:rFonts w:ascii="Bookman Old Style" w:hAnsi="Bookman Old Style" w:cs="Arial"/>
          <w:b/>
          <w:bCs/>
          <w:sz w:val="24"/>
          <w:szCs w:val="24"/>
        </w:rPr>
        <w:t>III</w:t>
      </w:r>
      <w:r w:rsidRPr="00CA17D1">
        <w:rPr>
          <w:rFonts w:ascii="Bookman Old Style" w:hAnsi="Bookman Old Style" w:cs="Arial"/>
          <w:sz w:val="24"/>
          <w:szCs w:val="24"/>
        </w:rPr>
        <w:t xml:space="preserve"> – E demais unidades públicas de saúde</w:t>
      </w:r>
      <w:r w:rsidRPr="00CA17D1">
        <w:rPr>
          <w:rFonts w:ascii="Bookman Old Style" w:hAnsi="Bookman Old Style" w:cs="Arial"/>
          <w:sz w:val="24"/>
          <w:szCs w:val="24"/>
        </w:rPr>
        <w:t>.</w:t>
      </w:r>
    </w:p>
    <w:p w:rsidR="007A2EA4" w:rsidRPr="00CA17D1" w:rsidP="00CA17D1" w14:paraId="126D274B" w14:textId="77777777">
      <w:pPr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3068CC" w:rsidRPr="00CA17D1" w:rsidP="00CA17D1" w14:paraId="2CA4F90C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CA17D1">
        <w:rPr>
          <w:rFonts w:ascii="Bookman Old Style" w:hAnsi="Bookman Old Style" w:cs="Arial"/>
          <w:sz w:val="24"/>
          <w:szCs w:val="24"/>
        </w:rPr>
        <w:tab/>
      </w:r>
      <w:r w:rsidRPr="00CA17D1">
        <w:rPr>
          <w:rFonts w:ascii="Bookman Old Style" w:hAnsi="Bookman Old Style" w:cs="Arial"/>
          <w:b/>
          <w:bCs/>
          <w:sz w:val="24"/>
          <w:szCs w:val="24"/>
        </w:rPr>
        <w:t>Art. 2º -</w:t>
      </w:r>
      <w:r w:rsidRPr="00CA17D1">
        <w:rPr>
          <w:rFonts w:ascii="Bookman Old Style" w:hAnsi="Bookman Old Style" w:cs="Arial"/>
          <w:sz w:val="24"/>
          <w:szCs w:val="24"/>
        </w:rPr>
        <w:t xml:space="preserve"> </w:t>
      </w:r>
      <w:r w:rsidRPr="00CA17D1">
        <w:rPr>
          <w:rFonts w:ascii="Bookman Old Style" w:hAnsi="Bookman Old Style" w:cs="Arial"/>
          <w:sz w:val="24"/>
          <w:szCs w:val="24"/>
        </w:rPr>
        <w:t>As câmeras de segurança deverão ser instaladas:</w:t>
      </w:r>
    </w:p>
    <w:p w:rsidR="003068CC" w:rsidRPr="00CA17D1" w:rsidP="00CA17D1" w14:paraId="3C7E68D8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068CC" w:rsidRPr="00CA17D1" w:rsidP="00CA17D1" w14:paraId="4FF31D86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A17D1">
        <w:rPr>
          <w:rFonts w:ascii="Bookman Old Style" w:hAnsi="Bookman Old Style" w:cs="Arial"/>
          <w:sz w:val="24"/>
          <w:szCs w:val="24"/>
        </w:rPr>
        <w:t>I – Nas áreas externas ao redor dos prédios, visando a prevenção de furtos, invasões e atos de vandalismo;</w:t>
      </w:r>
    </w:p>
    <w:p w:rsidR="003068CC" w:rsidRPr="00CA17D1" w:rsidP="00CA17D1" w14:paraId="3CC06CB1" w14:textId="112430D3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A17D1">
        <w:rPr>
          <w:rFonts w:ascii="Bookman Old Style" w:hAnsi="Bookman Old Style" w:cs="Arial"/>
          <w:sz w:val="24"/>
          <w:szCs w:val="24"/>
        </w:rPr>
        <w:t>II – Nas áreas comuns internas de circulação, como recepções, corredores e entradas principais, com a finalidade de garantir a segurança de usuários e servidores, e outros locais cujo a Secretária Municipal de Segurança Pública em conjunto com a Secretaria Municipal de Saúde conforme julgarem necessários.</w:t>
      </w:r>
    </w:p>
    <w:p w:rsidR="003068CC" w:rsidRPr="00CA17D1" w:rsidP="00CA17D1" w14:paraId="1A4DEED7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7A2EA4" w:rsidRPr="00CA17D1" w:rsidP="00CA17D1" w14:paraId="1E57498A" w14:textId="2EE29D15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A17D1">
        <w:rPr>
          <w:rFonts w:ascii="Bookman Old Style" w:hAnsi="Bookman Old Style" w:cs="Arial"/>
          <w:b/>
          <w:bCs/>
          <w:sz w:val="24"/>
          <w:szCs w:val="24"/>
        </w:rPr>
        <w:t xml:space="preserve">Art. 3º - </w:t>
      </w:r>
      <w:r w:rsidRPr="00CA17D1">
        <w:rPr>
          <w:rFonts w:ascii="Bookman Old Style" w:hAnsi="Bookman Old Style" w:cs="Arial"/>
          <w:sz w:val="24"/>
          <w:szCs w:val="24"/>
        </w:rPr>
        <w:t>A instalação deverá respeitar integralmente a legislação vigente sobre proteção de dados e direito à imagem</w:t>
      </w:r>
      <w:r w:rsidRPr="00CA17D1">
        <w:rPr>
          <w:rFonts w:ascii="Bookman Old Style" w:hAnsi="Bookman Old Style" w:cs="Arial"/>
          <w:sz w:val="24"/>
          <w:szCs w:val="24"/>
        </w:rPr>
        <w:t>.</w:t>
      </w:r>
    </w:p>
    <w:p w:rsidR="00D10BC2" w:rsidRPr="00CA17D1" w:rsidP="00CA17D1" w14:paraId="0AD53677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10BC2" w:rsidRPr="00CA17D1" w:rsidP="00CA17D1" w14:paraId="309729A1" w14:textId="119F0ABE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A17D1">
        <w:rPr>
          <w:rFonts w:ascii="Bookman Old Style" w:hAnsi="Bookman Old Style" w:cs="Arial"/>
          <w:b/>
          <w:bCs/>
          <w:sz w:val="24"/>
          <w:szCs w:val="24"/>
        </w:rPr>
        <w:t xml:space="preserve">Art. </w:t>
      </w:r>
      <w:r w:rsidRPr="00CA17D1" w:rsidR="00D60DA2">
        <w:rPr>
          <w:rFonts w:ascii="Bookman Old Style" w:hAnsi="Bookman Old Style" w:cs="Arial"/>
          <w:b/>
          <w:bCs/>
          <w:sz w:val="24"/>
          <w:szCs w:val="24"/>
        </w:rPr>
        <w:t>4</w:t>
      </w:r>
      <w:r w:rsidRPr="00CA17D1">
        <w:rPr>
          <w:rFonts w:ascii="Bookman Old Style" w:hAnsi="Bookman Old Style" w:cs="Arial"/>
          <w:b/>
          <w:bCs/>
          <w:sz w:val="24"/>
          <w:szCs w:val="24"/>
        </w:rPr>
        <w:t>º -</w:t>
      </w:r>
      <w:r w:rsidRPr="00CA17D1" w:rsidR="00B24FD8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Pr="00CA17D1" w:rsidR="00B24FD8">
        <w:rPr>
          <w:rFonts w:ascii="Bookman Old Style" w:hAnsi="Bookman Old Style" w:cs="Arial"/>
          <w:sz w:val="24"/>
          <w:szCs w:val="24"/>
        </w:rPr>
        <w:t>As imagens captadas deverão ser armazenadas por, no mínimo, 90 (noventa) dias, com acesso restrito a servidores previamente autorizados, podendo ser fornecidas somente mediante requisição judicial, policial ou conforme previsto em lei</w:t>
      </w:r>
      <w:r w:rsidRPr="00CA17D1">
        <w:rPr>
          <w:rFonts w:ascii="Bookman Old Style" w:hAnsi="Bookman Old Style" w:cs="Arial"/>
          <w:sz w:val="24"/>
          <w:szCs w:val="24"/>
        </w:rPr>
        <w:t>.</w:t>
      </w:r>
    </w:p>
    <w:p w:rsidR="007D6C83" w:rsidRPr="00CA17D1" w:rsidP="00CA17D1" w14:paraId="0A6369F1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7D6C83" w:rsidRPr="00CA17D1" w:rsidP="00CA17D1" w14:paraId="001E6272" w14:textId="10D9AFD8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A17D1">
        <w:rPr>
          <w:rFonts w:ascii="Bookman Old Style" w:hAnsi="Bookman Old Style" w:cs="Arial"/>
          <w:b/>
          <w:bCs/>
          <w:sz w:val="24"/>
          <w:szCs w:val="24"/>
        </w:rPr>
        <w:t xml:space="preserve">Art. </w:t>
      </w:r>
      <w:r w:rsidRPr="00CA17D1" w:rsidR="00D60DA2">
        <w:rPr>
          <w:rFonts w:ascii="Bookman Old Style" w:hAnsi="Bookman Old Style" w:cs="Arial"/>
          <w:b/>
          <w:bCs/>
          <w:sz w:val="24"/>
          <w:szCs w:val="24"/>
        </w:rPr>
        <w:t>5</w:t>
      </w:r>
      <w:r w:rsidRPr="00CA17D1">
        <w:rPr>
          <w:rFonts w:ascii="Bookman Old Style" w:hAnsi="Bookman Old Style" w:cs="Arial"/>
          <w:b/>
          <w:bCs/>
          <w:sz w:val="24"/>
          <w:szCs w:val="24"/>
        </w:rPr>
        <w:t xml:space="preserve">º </w:t>
      </w:r>
      <w:r w:rsidRPr="00CA17D1" w:rsidR="0024488D">
        <w:rPr>
          <w:rFonts w:ascii="Bookman Old Style" w:hAnsi="Bookman Old Style" w:cs="Arial"/>
          <w:b/>
          <w:bCs/>
          <w:sz w:val="24"/>
          <w:szCs w:val="24"/>
        </w:rPr>
        <w:t>-</w:t>
      </w:r>
      <w:r w:rsidRPr="00CA17D1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Pr="00CA17D1">
        <w:rPr>
          <w:rFonts w:ascii="Bookman Old Style" w:hAnsi="Bookman Old Style" w:cs="Arial"/>
          <w:sz w:val="24"/>
          <w:szCs w:val="24"/>
        </w:rPr>
        <w:t>Os recursos necessários para a implantação e manutenção das câmeras de monitoramento serão provenientes de dotações orçamentárias próprias, suplementadas se necessário.</w:t>
      </w:r>
    </w:p>
    <w:p w:rsidR="00D60DA2" w:rsidRPr="00CA17D1" w:rsidP="00CA17D1" w14:paraId="4BA178E3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7D6C83" w:rsidRPr="00CA17D1" w:rsidP="00CA17D1" w14:paraId="230F51F5" w14:textId="306CA478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A17D1">
        <w:rPr>
          <w:rFonts w:ascii="Bookman Old Style" w:hAnsi="Bookman Old Style" w:cs="Arial"/>
          <w:b/>
          <w:bCs/>
          <w:sz w:val="24"/>
          <w:szCs w:val="24"/>
        </w:rPr>
        <w:t xml:space="preserve">Art. </w:t>
      </w:r>
      <w:r w:rsidRPr="00CA17D1" w:rsidR="00D60DA2">
        <w:rPr>
          <w:rFonts w:ascii="Bookman Old Style" w:hAnsi="Bookman Old Style" w:cs="Arial"/>
          <w:b/>
          <w:bCs/>
          <w:sz w:val="24"/>
          <w:szCs w:val="24"/>
        </w:rPr>
        <w:t>6</w:t>
      </w:r>
      <w:r w:rsidRPr="00CA17D1">
        <w:rPr>
          <w:rFonts w:ascii="Bookman Old Style" w:hAnsi="Bookman Old Style" w:cs="Arial"/>
          <w:b/>
          <w:bCs/>
          <w:sz w:val="24"/>
          <w:szCs w:val="24"/>
        </w:rPr>
        <w:t xml:space="preserve">º - </w:t>
      </w:r>
      <w:r w:rsidRPr="00CA17D1">
        <w:rPr>
          <w:rFonts w:ascii="Bookman Old Style" w:hAnsi="Bookman Old Style" w:cs="Arial"/>
          <w:sz w:val="24"/>
          <w:szCs w:val="24"/>
        </w:rPr>
        <w:t>Fica autorizada a celebração de convênios e parcerias com entidades públicas e privadas para a implantação das câmeras de monitoramento, visando à cooperação técnica e financeira.</w:t>
      </w:r>
    </w:p>
    <w:p w:rsidR="00D10BC2" w:rsidRPr="00CA17D1" w:rsidP="00CA17D1" w14:paraId="523B25F2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10BC2" w:rsidRPr="00CA17D1" w:rsidP="00CA17D1" w14:paraId="422B8D41" w14:textId="20386E86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A17D1">
        <w:rPr>
          <w:rFonts w:ascii="Bookman Old Style" w:hAnsi="Bookman Old Style" w:cs="Arial"/>
          <w:b/>
          <w:bCs/>
          <w:sz w:val="24"/>
          <w:szCs w:val="24"/>
        </w:rPr>
        <w:t xml:space="preserve">Art. </w:t>
      </w:r>
      <w:r w:rsidRPr="00CA17D1" w:rsidR="00D60DA2">
        <w:rPr>
          <w:rFonts w:ascii="Bookman Old Style" w:hAnsi="Bookman Old Style" w:cs="Arial"/>
          <w:b/>
          <w:bCs/>
          <w:sz w:val="24"/>
          <w:szCs w:val="24"/>
        </w:rPr>
        <w:t>7</w:t>
      </w:r>
      <w:r w:rsidRPr="00CA17D1">
        <w:rPr>
          <w:rFonts w:ascii="Bookman Old Style" w:hAnsi="Bookman Old Style" w:cs="Arial"/>
          <w:b/>
          <w:bCs/>
          <w:sz w:val="24"/>
          <w:szCs w:val="24"/>
        </w:rPr>
        <w:t xml:space="preserve">º </w:t>
      </w:r>
      <w:r w:rsidRPr="00CA17D1" w:rsidR="0024488D">
        <w:rPr>
          <w:rFonts w:ascii="Bookman Old Style" w:hAnsi="Bookman Old Style" w:cs="Arial"/>
          <w:b/>
          <w:bCs/>
          <w:sz w:val="24"/>
          <w:szCs w:val="24"/>
        </w:rPr>
        <w:t xml:space="preserve">- </w:t>
      </w:r>
      <w:r w:rsidRPr="00CA17D1" w:rsidR="0024488D">
        <w:rPr>
          <w:rFonts w:ascii="Bookman Old Style" w:hAnsi="Bookman Old Style"/>
          <w:sz w:val="24"/>
          <w:szCs w:val="24"/>
        </w:rPr>
        <w:t>O poder executivo regulamentará a presente Lei naquilo que couber, no prazo de 90 (noventa) dias</w:t>
      </w:r>
      <w:r w:rsidRPr="00CA17D1">
        <w:rPr>
          <w:rFonts w:ascii="Bookman Old Style" w:hAnsi="Bookman Old Style" w:cs="Arial"/>
          <w:sz w:val="24"/>
          <w:szCs w:val="24"/>
        </w:rPr>
        <w:t>.</w:t>
      </w:r>
    </w:p>
    <w:p w:rsidR="00D10BC2" w:rsidRPr="00CA17D1" w:rsidP="00CA17D1" w14:paraId="1BD6D660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10BC2" w:rsidRPr="00CA17D1" w:rsidP="00CA17D1" w14:paraId="70A24B14" w14:textId="3215B5A8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A17D1">
        <w:rPr>
          <w:rFonts w:ascii="Bookman Old Style" w:hAnsi="Bookman Old Style" w:cs="Arial"/>
          <w:b/>
          <w:bCs/>
          <w:sz w:val="24"/>
          <w:szCs w:val="24"/>
        </w:rPr>
        <w:t xml:space="preserve">Art. </w:t>
      </w:r>
      <w:r w:rsidRPr="00CA17D1" w:rsidR="007D6C83">
        <w:rPr>
          <w:rFonts w:ascii="Bookman Old Style" w:hAnsi="Bookman Old Style" w:cs="Arial"/>
          <w:b/>
          <w:bCs/>
          <w:sz w:val="24"/>
          <w:szCs w:val="24"/>
        </w:rPr>
        <w:t>7</w:t>
      </w:r>
      <w:r w:rsidRPr="00CA17D1">
        <w:rPr>
          <w:rFonts w:ascii="Bookman Old Style" w:hAnsi="Bookman Old Style" w:cs="Arial"/>
          <w:b/>
          <w:bCs/>
          <w:sz w:val="24"/>
          <w:szCs w:val="24"/>
        </w:rPr>
        <w:t xml:space="preserve">º </w:t>
      </w:r>
      <w:r w:rsidRPr="00CA17D1" w:rsidR="0024488D">
        <w:rPr>
          <w:rFonts w:ascii="Bookman Old Style" w:hAnsi="Bookman Old Style" w:cs="Arial"/>
          <w:b/>
          <w:bCs/>
          <w:sz w:val="24"/>
          <w:szCs w:val="24"/>
        </w:rPr>
        <w:t xml:space="preserve">- </w:t>
      </w:r>
      <w:r w:rsidRPr="00CA17D1">
        <w:rPr>
          <w:rFonts w:ascii="Bookman Old Style" w:hAnsi="Bookman Old Style" w:cs="Arial"/>
          <w:sz w:val="24"/>
          <w:szCs w:val="24"/>
        </w:rPr>
        <w:t>Esta Lei entra em vigor na data de sua publicação</w:t>
      </w:r>
      <w:r w:rsidRPr="00CA17D1" w:rsidR="0024488D">
        <w:rPr>
          <w:rFonts w:ascii="Bookman Old Style" w:hAnsi="Bookman Old Style" w:cs="Arial"/>
          <w:sz w:val="24"/>
          <w:szCs w:val="24"/>
        </w:rPr>
        <w:t>.</w:t>
      </w:r>
    </w:p>
    <w:p w:rsidR="00536165" w:rsidRPr="00CA17D1" w:rsidP="00CA17D1" w14:paraId="7CA94117" w14:textId="412362A4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CA17D1">
        <w:rPr>
          <w:rFonts w:ascii="Bookman Old Style" w:hAnsi="Bookman Old Style" w:cs="Arial"/>
          <w:sz w:val="24"/>
          <w:szCs w:val="24"/>
        </w:rPr>
        <w:t xml:space="preserve">  </w:t>
      </w:r>
    </w:p>
    <w:p w:rsidR="00536165" w:rsidRPr="00CA17D1" w:rsidP="00CA17D1" w14:paraId="59A50D47" w14:textId="7DD25869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CA17D1">
        <w:rPr>
          <w:rFonts w:ascii="Bookman Old Style" w:hAnsi="Bookman Old Style"/>
          <w:sz w:val="24"/>
          <w:szCs w:val="24"/>
        </w:rPr>
        <w:t xml:space="preserve">Sala das Sessões, </w:t>
      </w:r>
      <w:r w:rsidR="00723DEF">
        <w:rPr>
          <w:rFonts w:ascii="Bookman Old Style" w:hAnsi="Bookman Old Style"/>
          <w:sz w:val="24"/>
          <w:szCs w:val="24"/>
        </w:rPr>
        <w:t>04</w:t>
      </w:r>
      <w:r w:rsidRPr="00CA17D1">
        <w:rPr>
          <w:rFonts w:ascii="Bookman Old Style" w:hAnsi="Bookman Old Style"/>
          <w:sz w:val="24"/>
          <w:szCs w:val="24"/>
        </w:rPr>
        <w:t xml:space="preserve"> de </w:t>
      </w:r>
      <w:r w:rsidR="00723DEF">
        <w:rPr>
          <w:rFonts w:ascii="Bookman Old Style" w:hAnsi="Bookman Old Style"/>
          <w:sz w:val="24"/>
          <w:szCs w:val="24"/>
        </w:rPr>
        <w:t>agosto</w:t>
      </w:r>
      <w:r w:rsidRPr="00CA17D1">
        <w:rPr>
          <w:rFonts w:ascii="Bookman Old Style" w:hAnsi="Bookman Old Style"/>
          <w:sz w:val="24"/>
          <w:szCs w:val="24"/>
        </w:rPr>
        <w:t xml:space="preserve"> de 202</w:t>
      </w:r>
      <w:r w:rsidRPr="00CA17D1" w:rsidR="009B5B26">
        <w:rPr>
          <w:rFonts w:ascii="Bookman Old Style" w:hAnsi="Bookman Old Style"/>
          <w:sz w:val="24"/>
          <w:szCs w:val="24"/>
        </w:rPr>
        <w:t>5</w:t>
      </w:r>
      <w:r w:rsidRPr="00CA17D1">
        <w:rPr>
          <w:rFonts w:ascii="Bookman Old Style" w:hAnsi="Bookman Old Style" w:cs="Arial"/>
          <w:sz w:val="24"/>
          <w:szCs w:val="24"/>
        </w:rPr>
        <w:t>.</w:t>
      </w:r>
    </w:p>
    <w:p w:rsidR="0024488D" w:rsidRPr="00CA17D1" w:rsidP="00CA17D1" w14:paraId="66781FC6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536165" w:rsidRPr="00CA17D1" w:rsidP="00CA17D1" w14:paraId="63488A09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815817990" r:id="rId5"/>
        </w:object>
      </w:r>
    </w:p>
    <w:p w:rsidR="00536165" w:rsidRPr="00CA17D1" w:rsidP="00CA17D1" w14:paraId="70E45674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A17D1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36165" w:rsidRPr="00CA17D1" w:rsidP="00CA17D1" w14:paraId="02D5A285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A17D1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8721C7" w:rsidRPr="00CA17D1" w:rsidP="00CA17D1" w14:paraId="652F3382" w14:textId="5616EC14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A17D1">
        <w:rPr>
          <w:rFonts w:ascii="Bookman Old Style" w:hAnsi="Bookman Old Style" w:cs="Arial"/>
          <w:b/>
          <w:sz w:val="24"/>
          <w:szCs w:val="24"/>
        </w:rPr>
        <w:t>Vereador</w:t>
      </w:r>
    </w:p>
    <w:p w:rsidR="00D10BC2" w:rsidRPr="00CA17D1" w:rsidP="00CA17D1" w14:paraId="18F830F9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D10BC2" w:rsidRPr="00CA17D1" w:rsidP="00CA17D1" w14:paraId="0E7790DF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CA17D1" w:rsidP="00CA17D1" w14:paraId="0F31AC5C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CA17D1" w:rsidP="00CA17D1" w14:paraId="51F2CD0D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CA17D1" w:rsidP="00CA17D1" w14:paraId="2F1F6777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CA17D1" w:rsidP="00CA17D1" w14:paraId="0B71AFC0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CA17D1" w:rsidP="00CA17D1" w14:paraId="1A5E7818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CA17D1" w:rsidP="00CA17D1" w14:paraId="564B60FD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CA17D1" w:rsidP="00CA17D1" w14:paraId="1032A50A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CA17D1" w:rsidP="00CA17D1" w14:paraId="44E6AF3C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CA17D1" w:rsidP="00CA17D1" w14:paraId="2ACC46D2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CA17D1" w:rsidP="00CA17D1" w14:paraId="2FF2FFFC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CA17D1" w:rsidP="00CA17D1" w14:paraId="4A1107B6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CA17D1" w:rsidRPr="00CA17D1" w:rsidP="00CA17D1" w14:paraId="731B3B99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536165" w:rsidRPr="00CA17D1" w:rsidP="00CA17D1" w14:paraId="0B9E8C0D" w14:textId="6233AA5A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CA17D1">
        <w:rPr>
          <w:rFonts w:ascii="Bookman Old Style" w:hAnsi="Bookman Old Style" w:cs="Arial"/>
          <w:b/>
          <w:bCs/>
          <w:sz w:val="24"/>
          <w:szCs w:val="24"/>
        </w:rPr>
        <w:t>JUSTIFICATIVA</w:t>
      </w:r>
    </w:p>
    <w:p w:rsidR="0009746F" w:rsidRPr="00CA17D1" w:rsidP="00CA17D1" w14:paraId="34265DE9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CA17D1" w:rsidRPr="00CA17D1" w:rsidP="00CA17D1" w14:paraId="4B288A6C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D60DA2" w:rsidRPr="00CA17D1" w:rsidP="00CA17D1" w14:paraId="3BFF9387" w14:textId="1A1D72D9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CA17D1">
        <w:rPr>
          <w:rFonts w:ascii="Bookman Old Style" w:hAnsi="Bookman Old Style" w:cs="Arial"/>
          <w:sz w:val="24"/>
          <w:szCs w:val="24"/>
        </w:rPr>
        <w:tab/>
      </w:r>
      <w:r w:rsidRPr="00CA17D1" w:rsidR="00536165">
        <w:rPr>
          <w:rFonts w:ascii="Bookman Old Style" w:hAnsi="Bookman Old Style" w:cs="Arial"/>
          <w:sz w:val="24"/>
          <w:szCs w:val="24"/>
        </w:rPr>
        <w:t>Submetemos para aprovação dessa egrégia Casa de Leis o presente Projeto, que tem por objetivo</w:t>
      </w:r>
      <w:r w:rsidRPr="00CA17D1" w:rsidR="00A5004B">
        <w:rPr>
          <w:rFonts w:ascii="Bookman Old Style" w:hAnsi="Bookman Old Style" w:cs="Arial"/>
          <w:sz w:val="24"/>
          <w:szCs w:val="24"/>
        </w:rPr>
        <w:t xml:space="preserve"> </w:t>
      </w:r>
      <w:r w:rsidRPr="00CA17D1">
        <w:rPr>
          <w:rFonts w:ascii="Bookman Old Style" w:hAnsi="Bookman Old Style" w:cs="Arial"/>
          <w:sz w:val="24"/>
          <w:szCs w:val="24"/>
        </w:rPr>
        <w:t>instalar câmeras de segurança no entorno e nas áreas comuns das unidades públicas de saúde de Sumaré, como medida preventiva para coibir furtos, atos de vandalismo e garantir a integridade de usuários, profissionais e do patrimônio público.</w:t>
      </w:r>
    </w:p>
    <w:p w:rsidR="00D60DA2" w:rsidRPr="00CA17D1" w:rsidP="00CA17D1" w14:paraId="56CB70DE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60DA2" w:rsidRPr="00CA17D1" w:rsidP="00CA17D1" w14:paraId="55B5D1C9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A17D1">
        <w:rPr>
          <w:rFonts w:ascii="Bookman Old Style" w:hAnsi="Bookman Old Style" w:cs="Arial"/>
          <w:sz w:val="24"/>
          <w:szCs w:val="24"/>
        </w:rPr>
        <w:t>A segurança nos serviços públicos de saúde é uma preocupação constante, tendo em vista o grande fluxo de pessoas e o valor dos equipamentos e insumos utilizados, além do crescente número de ocorrências envolvendo danos ao patrimônio, tentativas de invasão e situações de risco envolvendo pacientes e servidores.</w:t>
      </w:r>
    </w:p>
    <w:p w:rsidR="00D60DA2" w:rsidRPr="00CA17D1" w:rsidP="00CA17D1" w14:paraId="3B3DDD64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60DA2" w:rsidRPr="00CA17D1" w:rsidP="00CA17D1" w14:paraId="4F632935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A17D1">
        <w:rPr>
          <w:rFonts w:ascii="Bookman Old Style" w:hAnsi="Bookman Old Style" w:cs="Arial"/>
          <w:sz w:val="24"/>
          <w:szCs w:val="24"/>
        </w:rPr>
        <w:t>A instalação de câmeras de monitoramento nas áreas externas e comuns se mostra como uma medida eficaz e proporcional para prevenir e inibir essas práticas, além de facilitar a identificação de autores em casos de delitos, sem comprometer o direito à intimidade e à privacidade dos indivíduos, que será integralmente resguardado com a exclusão de áreas sensíveis, como consultórios e sanitários.</w:t>
      </w:r>
    </w:p>
    <w:p w:rsidR="00D60DA2" w:rsidRPr="00CA17D1" w:rsidP="00CA17D1" w14:paraId="2A30B4F7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60DA2" w:rsidRPr="00CA17D1" w:rsidP="00CA17D1" w14:paraId="299B31FC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A17D1">
        <w:rPr>
          <w:rFonts w:ascii="Bookman Old Style" w:hAnsi="Bookman Old Style" w:cs="Arial"/>
          <w:sz w:val="24"/>
          <w:szCs w:val="24"/>
        </w:rPr>
        <w:t xml:space="preserve">A proposta está em consonância com os princípios constitucionais da legalidade, eficiência e moralidade administrativa (art. 37 da CF/88), pois visa promover a boa gestão dos recursos públicos ao preservar o patrimônio municipal e evitar prejuízos causados por furtos e depredações. </w:t>
      </w:r>
    </w:p>
    <w:p w:rsidR="00D60DA2" w:rsidRPr="00CA17D1" w:rsidP="00CA17D1" w14:paraId="41D96A9C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60DA2" w:rsidRPr="00CA17D1" w:rsidP="00CA17D1" w14:paraId="4CDBC940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A17D1">
        <w:rPr>
          <w:rFonts w:ascii="Bookman Old Style" w:hAnsi="Bookman Old Style" w:cs="Arial"/>
          <w:sz w:val="24"/>
          <w:szCs w:val="24"/>
        </w:rPr>
        <w:t>É importante destacar que o projeto também está alinhado com o interesse público e com a expectativa legítima da população, que demanda unidades de saúde mais seguras, acolhedoras e protegidas, tanto para os momentos de cuidado quanto para o exercício profissional dos trabalhadores da saúde.</w:t>
      </w:r>
    </w:p>
    <w:p w:rsidR="00D60DA2" w:rsidRPr="00CA17D1" w:rsidP="00CA17D1" w14:paraId="26C46947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4488D" w:rsidRPr="00CA17D1" w:rsidP="00CA17D1" w14:paraId="215BE652" w14:textId="58079824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A17D1">
        <w:rPr>
          <w:rFonts w:ascii="Bookman Old Style" w:hAnsi="Bookman Old Style" w:cs="Arial"/>
          <w:sz w:val="24"/>
          <w:szCs w:val="24"/>
        </w:rPr>
        <w:t>Dessa forma, considerando os princípios da prevenção, eficiência administrativa, zelo com o bem público e proteção à integridade física de servidores e munícipes, solicitamos o apoio dos nobres vereadores para aprovação desta medida.</w:t>
      </w:r>
    </w:p>
    <w:p w:rsidR="006803B2" w:rsidRPr="00CA17D1" w:rsidP="00CA17D1" w14:paraId="3754909F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A17D1" w:rsidRPr="00CA17D1" w:rsidP="00CA17D1" w14:paraId="288BE1E4" w14:textId="77777777">
      <w:pPr>
        <w:spacing w:after="0" w:line="276" w:lineRule="auto"/>
        <w:jc w:val="center"/>
        <w:rPr>
          <w:rFonts w:ascii="Bookman Old Style" w:hAnsi="Bookman Old Style"/>
          <w:sz w:val="24"/>
          <w:szCs w:val="24"/>
        </w:rPr>
      </w:pPr>
    </w:p>
    <w:p w:rsidR="00CA17D1" w:rsidRPr="00CA17D1" w:rsidP="00CA17D1" w14:paraId="6B17C497" w14:textId="77777777">
      <w:pPr>
        <w:spacing w:after="0" w:line="276" w:lineRule="auto"/>
        <w:jc w:val="center"/>
        <w:rPr>
          <w:rFonts w:ascii="Bookman Old Style" w:hAnsi="Bookman Old Style"/>
          <w:sz w:val="24"/>
          <w:szCs w:val="24"/>
        </w:rPr>
      </w:pPr>
    </w:p>
    <w:p w:rsidR="006803B2" w:rsidRPr="00CA17D1" w:rsidP="00CA17D1" w14:paraId="093A055B" w14:textId="44CB1011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CA17D1">
        <w:rPr>
          <w:rFonts w:ascii="Bookman Old Style" w:hAnsi="Bookman Old Style"/>
          <w:sz w:val="24"/>
          <w:szCs w:val="24"/>
        </w:rPr>
        <w:t xml:space="preserve">Sala das Sessões, </w:t>
      </w:r>
      <w:r w:rsidR="00723DEF">
        <w:rPr>
          <w:rFonts w:ascii="Bookman Old Style" w:hAnsi="Bookman Old Style"/>
          <w:sz w:val="24"/>
          <w:szCs w:val="24"/>
        </w:rPr>
        <w:t>04</w:t>
      </w:r>
      <w:r w:rsidRPr="00CA17D1">
        <w:rPr>
          <w:rFonts w:ascii="Bookman Old Style" w:hAnsi="Bookman Old Style"/>
          <w:sz w:val="24"/>
          <w:szCs w:val="24"/>
        </w:rPr>
        <w:t xml:space="preserve"> de </w:t>
      </w:r>
      <w:r w:rsidR="00723DEF">
        <w:rPr>
          <w:rFonts w:ascii="Bookman Old Style" w:hAnsi="Bookman Old Style"/>
          <w:sz w:val="24"/>
          <w:szCs w:val="24"/>
        </w:rPr>
        <w:t>agosto</w:t>
      </w:r>
      <w:r w:rsidRPr="00CA17D1">
        <w:rPr>
          <w:rFonts w:ascii="Bookman Old Style" w:hAnsi="Bookman Old Style"/>
          <w:sz w:val="24"/>
          <w:szCs w:val="24"/>
        </w:rPr>
        <w:t xml:space="preserve"> de 202</w:t>
      </w:r>
      <w:r w:rsidRPr="00CA17D1" w:rsidR="00BB092A">
        <w:rPr>
          <w:rFonts w:ascii="Bookman Old Style" w:hAnsi="Bookman Old Style"/>
          <w:sz w:val="24"/>
          <w:szCs w:val="24"/>
        </w:rPr>
        <w:t>5</w:t>
      </w:r>
      <w:r w:rsidRPr="00CA17D1">
        <w:rPr>
          <w:rFonts w:ascii="Bookman Old Style" w:hAnsi="Bookman Old Style" w:cs="Arial"/>
          <w:sz w:val="24"/>
          <w:szCs w:val="24"/>
        </w:rPr>
        <w:t>.</w:t>
      </w:r>
    </w:p>
    <w:p w:rsidR="0024488D" w:rsidRPr="00CA17D1" w:rsidP="00CA17D1" w14:paraId="79B42F8D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6803B2" w:rsidRPr="00CA17D1" w:rsidP="00CA17D1" w14:paraId="11EC2883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 id="_x0000_i1026" type="#_x0000_t75" style="width:146.4pt;height:61.8pt" o:oleicon="f" o:ole="">
            <v:imagedata r:id="rId4" o:title=""/>
          </v:shape>
          <o:OLEObject Type="Embed" ProgID="Acrobat.Document.DC" ShapeID="_x0000_i1026" DrawAspect="Content" ObjectID="_1815817991" r:id="rId6"/>
        </w:object>
      </w:r>
    </w:p>
    <w:p w:rsidR="006803B2" w:rsidRPr="00CA17D1" w:rsidP="00CA17D1" w14:paraId="2BDAE2C3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A17D1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6803B2" w:rsidRPr="00CA17D1" w:rsidP="00CA17D1" w14:paraId="073A1D06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A17D1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DE1096" w:rsidRPr="00CA17D1" w:rsidP="00CA17D1" w14:paraId="2A9DD2B8" w14:textId="682CF1EE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A17D1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7202A1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985" w:right="1276" w:bottom="1702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C90F0E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C90F0E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73094135" name="Imagem 11730941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51944"/>
    <w:rsid w:val="00084503"/>
    <w:rsid w:val="00086D35"/>
    <w:rsid w:val="0009746F"/>
    <w:rsid w:val="000A1136"/>
    <w:rsid w:val="000D1C1F"/>
    <w:rsid w:val="000E3FF2"/>
    <w:rsid w:val="000F09E4"/>
    <w:rsid w:val="00103E49"/>
    <w:rsid w:val="0011300C"/>
    <w:rsid w:val="0013217A"/>
    <w:rsid w:val="00136415"/>
    <w:rsid w:val="001373FD"/>
    <w:rsid w:val="00145BD6"/>
    <w:rsid w:val="00162E77"/>
    <w:rsid w:val="001B76BE"/>
    <w:rsid w:val="001D592F"/>
    <w:rsid w:val="001E7D75"/>
    <w:rsid w:val="002125D2"/>
    <w:rsid w:val="00223042"/>
    <w:rsid w:val="002419F3"/>
    <w:rsid w:val="00242B17"/>
    <w:rsid w:val="0024488D"/>
    <w:rsid w:val="00262860"/>
    <w:rsid w:val="00281E66"/>
    <w:rsid w:val="00291510"/>
    <w:rsid w:val="002A4905"/>
    <w:rsid w:val="002B2534"/>
    <w:rsid w:val="002B3939"/>
    <w:rsid w:val="002C0B52"/>
    <w:rsid w:val="002C5AB0"/>
    <w:rsid w:val="002E0A27"/>
    <w:rsid w:val="00305366"/>
    <w:rsid w:val="003068CC"/>
    <w:rsid w:val="003248BE"/>
    <w:rsid w:val="003268A4"/>
    <w:rsid w:val="003A162D"/>
    <w:rsid w:val="003D3F70"/>
    <w:rsid w:val="003D41BA"/>
    <w:rsid w:val="003E67AA"/>
    <w:rsid w:val="0041493F"/>
    <w:rsid w:val="00446B50"/>
    <w:rsid w:val="004547C1"/>
    <w:rsid w:val="004A14B4"/>
    <w:rsid w:val="004A303F"/>
    <w:rsid w:val="004E654B"/>
    <w:rsid w:val="004F01DE"/>
    <w:rsid w:val="004F4BC7"/>
    <w:rsid w:val="00514689"/>
    <w:rsid w:val="00523A31"/>
    <w:rsid w:val="00536165"/>
    <w:rsid w:val="005377FC"/>
    <w:rsid w:val="00543D93"/>
    <w:rsid w:val="00544B0D"/>
    <w:rsid w:val="00553BA7"/>
    <w:rsid w:val="00587ECC"/>
    <w:rsid w:val="005920EF"/>
    <w:rsid w:val="005B1671"/>
    <w:rsid w:val="005C224E"/>
    <w:rsid w:val="005D4935"/>
    <w:rsid w:val="005F37F6"/>
    <w:rsid w:val="005F3800"/>
    <w:rsid w:val="0062386A"/>
    <w:rsid w:val="00634225"/>
    <w:rsid w:val="006532DE"/>
    <w:rsid w:val="0065644D"/>
    <w:rsid w:val="006620B9"/>
    <w:rsid w:val="00663BAE"/>
    <w:rsid w:val="0067211E"/>
    <w:rsid w:val="006803B2"/>
    <w:rsid w:val="00690ABB"/>
    <w:rsid w:val="006911BD"/>
    <w:rsid w:val="0069394E"/>
    <w:rsid w:val="006A3288"/>
    <w:rsid w:val="006A7C10"/>
    <w:rsid w:val="006B4A54"/>
    <w:rsid w:val="006C63EF"/>
    <w:rsid w:val="006D1E9A"/>
    <w:rsid w:val="006E1775"/>
    <w:rsid w:val="006E6278"/>
    <w:rsid w:val="006E7AB4"/>
    <w:rsid w:val="007202A1"/>
    <w:rsid w:val="00723DEF"/>
    <w:rsid w:val="00724319"/>
    <w:rsid w:val="0073501D"/>
    <w:rsid w:val="00750FB0"/>
    <w:rsid w:val="0075572E"/>
    <w:rsid w:val="0077011E"/>
    <w:rsid w:val="00777B5E"/>
    <w:rsid w:val="007A2EA4"/>
    <w:rsid w:val="007D6C83"/>
    <w:rsid w:val="008021F5"/>
    <w:rsid w:val="00803D67"/>
    <w:rsid w:val="0080415B"/>
    <w:rsid w:val="00804517"/>
    <w:rsid w:val="00823B3A"/>
    <w:rsid w:val="00861A9E"/>
    <w:rsid w:val="008721C7"/>
    <w:rsid w:val="00894E15"/>
    <w:rsid w:val="008A795B"/>
    <w:rsid w:val="008C52C9"/>
    <w:rsid w:val="008E5F76"/>
    <w:rsid w:val="008E7CA8"/>
    <w:rsid w:val="00957EC4"/>
    <w:rsid w:val="00960638"/>
    <w:rsid w:val="009758FF"/>
    <w:rsid w:val="0099089D"/>
    <w:rsid w:val="0099682D"/>
    <w:rsid w:val="00997D6D"/>
    <w:rsid w:val="009A54E1"/>
    <w:rsid w:val="009B5B26"/>
    <w:rsid w:val="009F00CF"/>
    <w:rsid w:val="009F13A1"/>
    <w:rsid w:val="00A16EB0"/>
    <w:rsid w:val="00A34832"/>
    <w:rsid w:val="00A5004B"/>
    <w:rsid w:val="00A776ED"/>
    <w:rsid w:val="00A97B12"/>
    <w:rsid w:val="00AA659F"/>
    <w:rsid w:val="00AB4146"/>
    <w:rsid w:val="00AE5552"/>
    <w:rsid w:val="00AE76E3"/>
    <w:rsid w:val="00AF0382"/>
    <w:rsid w:val="00B06CCA"/>
    <w:rsid w:val="00B1690E"/>
    <w:rsid w:val="00B17766"/>
    <w:rsid w:val="00B17B17"/>
    <w:rsid w:val="00B24FD8"/>
    <w:rsid w:val="00B274AD"/>
    <w:rsid w:val="00B33E76"/>
    <w:rsid w:val="00B5260F"/>
    <w:rsid w:val="00B719EF"/>
    <w:rsid w:val="00B94FF6"/>
    <w:rsid w:val="00BB092A"/>
    <w:rsid w:val="00BB1A1E"/>
    <w:rsid w:val="00C14B72"/>
    <w:rsid w:val="00C36823"/>
    <w:rsid w:val="00C40759"/>
    <w:rsid w:val="00C564D0"/>
    <w:rsid w:val="00C564E2"/>
    <w:rsid w:val="00C83F1F"/>
    <w:rsid w:val="00C87FBC"/>
    <w:rsid w:val="00C90F0E"/>
    <w:rsid w:val="00CA17D1"/>
    <w:rsid w:val="00CA6619"/>
    <w:rsid w:val="00CB541B"/>
    <w:rsid w:val="00CC7896"/>
    <w:rsid w:val="00CE5A5B"/>
    <w:rsid w:val="00CF65F7"/>
    <w:rsid w:val="00D10BC2"/>
    <w:rsid w:val="00D13ACC"/>
    <w:rsid w:val="00D3421D"/>
    <w:rsid w:val="00D510ED"/>
    <w:rsid w:val="00D60DA2"/>
    <w:rsid w:val="00D63E07"/>
    <w:rsid w:val="00D65217"/>
    <w:rsid w:val="00D73064"/>
    <w:rsid w:val="00DA1871"/>
    <w:rsid w:val="00DB4873"/>
    <w:rsid w:val="00DE1096"/>
    <w:rsid w:val="00DF4879"/>
    <w:rsid w:val="00E21629"/>
    <w:rsid w:val="00E510FD"/>
    <w:rsid w:val="00E60DBE"/>
    <w:rsid w:val="00E658C4"/>
    <w:rsid w:val="00E9635D"/>
    <w:rsid w:val="00EB1AA0"/>
    <w:rsid w:val="00ED4537"/>
    <w:rsid w:val="00EF058C"/>
    <w:rsid w:val="00F4645D"/>
    <w:rsid w:val="00F51BD0"/>
    <w:rsid w:val="00F86239"/>
    <w:rsid w:val="00F96B22"/>
    <w:rsid w:val="00FA4B51"/>
    <w:rsid w:val="00FB1532"/>
    <w:rsid w:val="00FD5C46"/>
    <w:rsid w:val="00FE1CD1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4E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E654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021F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oleObject" Target="embeddings/oleObject2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5131</TotalTime>
  <Pages>4</Pages>
  <Words>654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32</cp:revision>
  <cp:lastPrinted>2025-03-10T13:24:00Z</cp:lastPrinted>
  <dcterms:created xsi:type="dcterms:W3CDTF">2023-02-13T15:01:00Z</dcterms:created>
  <dcterms:modified xsi:type="dcterms:W3CDTF">2025-08-04T16:07:00Z</dcterms:modified>
</cp:coreProperties>
</file>