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353FA1" w:rsidRPr="00791744" w:rsidP="00353FA1" w14:paraId="50699334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791744"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53FA1" w:rsidRPr="00791744" w:rsidP="00353FA1" w14:paraId="7D41220E" w14:textId="77777777">
      <w:pPr>
        <w:jc w:val="both"/>
        <w:rPr>
          <w:rFonts w:ascii="Tahoma" w:hAnsi="Tahoma" w:cs="Tahoma"/>
          <w:sz w:val="24"/>
          <w:szCs w:val="24"/>
        </w:rPr>
      </w:pPr>
    </w:p>
    <w:p w:rsidR="00353FA1" w:rsidP="00353FA1" w14:paraId="46C47011" w14:textId="1D044454">
      <w:pPr>
        <w:spacing w:line="360" w:lineRule="auto"/>
        <w:ind w:firstLine="709"/>
        <w:jc w:val="both"/>
        <w:rPr>
          <w:rFonts w:ascii="Tahoma" w:hAnsi="Tahoma" w:cs="Tahoma"/>
          <w:color w:val="000000"/>
          <w:sz w:val="24"/>
          <w:szCs w:val="24"/>
        </w:rPr>
      </w:pPr>
      <w:r w:rsidRPr="00791744">
        <w:rPr>
          <w:rFonts w:ascii="Tahoma" w:hAnsi="Tahoma" w:cs="Tahoma"/>
          <w:bCs/>
          <w:color w:val="000000"/>
          <w:sz w:val="24"/>
          <w:szCs w:val="24"/>
        </w:rPr>
        <w:t xml:space="preserve">É com um sentimento de enorme </w:t>
      </w:r>
      <w:r w:rsidRPr="00791744">
        <w:rPr>
          <w:rFonts w:ascii="Tahoma" w:hAnsi="Tahoma" w:cs="Tahoma"/>
          <w:color w:val="000000"/>
          <w:sz w:val="24"/>
          <w:szCs w:val="24"/>
        </w:rPr>
        <w:t xml:space="preserve">tristeza que apresentamos aos nobres Edis esta Moção de Pesar pelo falecimento de um grande cidadão, o </w:t>
      </w:r>
      <w:r w:rsidRPr="00791744">
        <w:rPr>
          <w:rFonts w:ascii="Tahoma" w:hAnsi="Tahoma" w:cs="Tahoma"/>
          <w:b/>
          <w:color w:val="000000"/>
          <w:sz w:val="24"/>
          <w:szCs w:val="24"/>
        </w:rPr>
        <w:t>Sr</w:t>
      </w:r>
      <w:r>
        <w:rPr>
          <w:rFonts w:ascii="Tahoma" w:hAnsi="Tahoma" w:cs="Tahoma"/>
          <w:b/>
          <w:color w:val="000000"/>
          <w:sz w:val="24"/>
          <w:szCs w:val="24"/>
        </w:rPr>
        <w:t>.</w:t>
      </w:r>
      <w:r w:rsidRPr="00791744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Pr="00B34CC3" w:rsidR="00B34CC3">
        <w:rPr>
          <w:rFonts w:ascii="Tahoma" w:hAnsi="Tahoma" w:cs="Tahoma"/>
          <w:b/>
          <w:color w:val="000000"/>
          <w:sz w:val="24"/>
          <w:szCs w:val="24"/>
        </w:rPr>
        <w:t xml:space="preserve">Laércio Aparecido </w:t>
      </w:r>
      <w:r w:rsidRPr="00B34CC3" w:rsidR="00B34CC3">
        <w:rPr>
          <w:rFonts w:ascii="Tahoma" w:hAnsi="Tahoma" w:cs="Tahoma"/>
          <w:b/>
          <w:color w:val="000000"/>
          <w:sz w:val="24"/>
          <w:szCs w:val="24"/>
        </w:rPr>
        <w:t>Fregatti</w:t>
      </w:r>
      <w:r w:rsidRPr="00791744">
        <w:rPr>
          <w:rFonts w:ascii="Tahoma" w:hAnsi="Tahoma" w:cs="Tahoma"/>
          <w:b/>
          <w:color w:val="000000"/>
          <w:sz w:val="24"/>
          <w:szCs w:val="24"/>
        </w:rPr>
        <w:t>,</w:t>
      </w:r>
      <w:r w:rsidRPr="00791744">
        <w:rPr>
          <w:rFonts w:ascii="Tahoma" w:hAnsi="Tahoma" w:cs="Tahoma"/>
          <w:color w:val="000000"/>
          <w:sz w:val="24"/>
          <w:szCs w:val="24"/>
        </w:rPr>
        <w:t xml:space="preserve"> </w:t>
      </w:r>
      <w:r w:rsidR="00B34CC3">
        <w:rPr>
          <w:rFonts w:ascii="Tahoma" w:hAnsi="Tahoma" w:cs="Tahoma"/>
          <w:color w:val="000000"/>
          <w:sz w:val="24"/>
          <w:szCs w:val="24"/>
        </w:rPr>
        <w:t xml:space="preserve">aos </w:t>
      </w:r>
      <w:r>
        <w:rPr>
          <w:rFonts w:ascii="Tahoma" w:hAnsi="Tahoma" w:cs="Tahoma"/>
          <w:color w:val="000000"/>
          <w:sz w:val="24"/>
          <w:szCs w:val="24"/>
        </w:rPr>
        <w:t>6</w:t>
      </w:r>
      <w:r w:rsidR="00B34CC3">
        <w:rPr>
          <w:rFonts w:ascii="Tahoma" w:hAnsi="Tahoma" w:cs="Tahoma"/>
          <w:color w:val="000000"/>
          <w:sz w:val="24"/>
          <w:szCs w:val="24"/>
        </w:rPr>
        <w:t>1</w:t>
      </w:r>
      <w:r w:rsidRPr="00791744">
        <w:rPr>
          <w:rFonts w:ascii="Tahoma" w:hAnsi="Tahoma" w:cs="Tahoma"/>
          <w:color w:val="000000"/>
          <w:sz w:val="24"/>
          <w:szCs w:val="24"/>
        </w:rPr>
        <w:t xml:space="preserve"> anos, falecido no último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791744">
        <w:rPr>
          <w:rFonts w:ascii="Tahoma" w:hAnsi="Tahoma" w:cs="Tahoma"/>
          <w:color w:val="000000"/>
          <w:sz w:val="24"/>
          <w:szCs w:val="24"/>
        </w:rPr>
        <w:t xml:space="preserve">dia </w:t>
      </w:r>
      <w:r w:rsidR="00B34CC3">
        <w:rPr>
          <w:rFonts w:ascii="Tahoma" w:hAnsi="Tahoma" w:cs="Tahoma"/>
          <w:color w:val="000000"/>
          <w:sz w:val="24"/>
          <w:szCs w:val="24"/>
        </w:rPr>
        <w:t>09</w:t>
      </w:r>
      <w:r w:rsidRPr="00AA6C9C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791744">
        <w:rPr>
          <w:rFonts w:ascii="Tahoma" w:hAnsi="Tahoma" w:cs="Tahoma"/>
          <w:color w:val="000000"/>
          <w:sz w:val="24"/>
          <w:szCs w:val="24"/>
        </w:rPr>
        <w:t xml:space="preserve">de </w:t>
      </w:r>
      <w:r w:rsidR="00B34CC3">
        <w:rPr>
          <w:rFonts w:ascii="Tahoma" w:hAnsi="Tahoma" w:cs="Tahoma"/>
          <w:color w:val="000000"/>
          <w:sz w:val="24"/>
          <w:szCs w:val="24"/>
        </w:rPr>
        <w:t>julho de 2025</w:t>
      </w:r>
      <w:r w:rsidRPr="00791744">
        <w:rPr>
          <w:rFonts w:ascii="Tahoma" w:hAnsi="Tahoma" w:cs="Tahoma"/>
          <w:color w:val="000000"/>
          <w:sz w:val="24"/>
          <w:szCs w:val="24"/>
        </w:rPr>
        <w:t>.</w:t>
      </w:r>
    </w:p>
    <w:p w:rsidR="00B34CC3" w:rsidRPr="00B34CC3" w:rsidP="00B34CC3" w14:paraId="46C2FB01" w14:textId="5D0C449B">
      <w:pPr>
        <w:spacing w:line="360" w:lineRule="auto"/>
        <w:ind w:firstLine="709"/>
        <w:jc w:val="both"/>
        <w:rPr>
          <w:rFonts w:ascii="Tahoma" w:hAnsi="Tahoma" w:cs="Tahoma"/>
          <w:color w:val="000000"/>
          <w:sz w:val="24"/>
          <w:szCs w:val="24"/>
        </w:rPr>
      </w:pPr>
      <w:r w:rsidRPr="00B34CC3">
        <w:rPr>
          <w:rFonts w:ascii="Tahoma" w:hAnsi="Tahoma" w:cs="Tahoma"/>
          <w:color w:val="000000"/>
          <w:sz w:val="24"/>
          <w:szCs w:val="24"/>
        </w:rPr>
        <w:t>Fregatti</w:t>
      </w:r>
      <w:r w:rsidRPr="00B34CC3">
        <w:rPr>
          <w:rFonts w:ascii="Tahoma" w:hAnsi="Tahoma" w:cs="Tahoma"/>
          <w:color w:val="000000"/>
          <w:sz w:val="24"/>
          <w:szCs w:val="24"/>
        </w:rPr>
        <w:t xml:space="preserve"> foi muito mais que um cidadão; ele foi um verdadeiro pilar da nossa comunidade, um exemplo de dedicação, altruísmo e serviço ao próximo. Sua trajetória foi marcada por um profundo compromisso com Sumaré, cidade que ele adotou e ajudou a transformar com sua incansável atuação em diversas frentes.</w:t>
      </w:r>
    </w:p>
    <w:p w:rsidR="00B34CC3" w:rsidRPr="00B34CC3" w:rsidP="00B34CC3" w14:paraId="25DD1C6D" w14:textId="58A40CF2">
      <w:pPr>
        <w:spacing w:line="360" w:lineRule="auto"/>
        <w:ind w:firstLine="709"/>
        <w:jc w:val="both"/>
        <w:rPr>
          <w:rFonts w:ascii="Tahoma" w:hAnsi="Tahoma" w:cs="Tahoma"/>
          <w:color w:val="000000"/>
          <w:sz w:val="24"/>
          <w:szCs w:val="24"/>
        </w:rPr>
      </w:pPr>
      <w:r w:rsidRPr="00B34CC3">
        <w:rPr>
          <w:rFonts w:ascii="Tahoma" w:hAnsi="Tahoma" w:cs="Tahoma"/>
          <w:color w:val="000000"/>
          <w:sz w:val="24"/>
          <w:szCs w:val="24"/>
        </w:rPr>
        <w:t xml:space="preserve">Desde a juventude, </w:t>
      </w:r>
      <w:r>
        <w:rPr>
          <w:rFonts w:ascii="Tahoma" w:hAnsi="Tahoma" w:cs="Tahoma"/>
          <w:color w:val="000000"/>
          <w:sz w:val="24"/>
          <w:szCs w:val="24"/>
        </w:rPr>
        <w:t>Fregatti</w:t>
      </w:r>
      <w:r w:rsidRPr="00B34CC3">
        <w:rPr>
          <w:rFonts w:ascii="Tahoma" w:hAnsi="Tahoma" w:cs="Tahoma"/>
          <w:color w:val="000000"/>
          <w:sz w:val="24"/>
          <w:szCs w:val="24"/>
        </w:rPr>
        <w:t xml:space="preserve"> demonstrou seu compromisso com a coletividade, participando ativamente de movimentos sociais e da criação do primeiro grêmio estudantil da cidade, mesmo em tempos de repressão. Sua luta em defesa do meio ambiente, como a proteção do Horto Florestal e a fundação do grupo ecológico "Água Limpa", o consolidou como um pioneiro nas discussões ambientais em nossa região.</w:t>
      </w:r>
    </w:p>
    <w:p w:rsidR="00B34CC3" w:rsidP="00B34CC3" w14:paraId="027C447F" w14:textId="77777777">
      <w:pPr>
        <w:spacing w:line="360" w:lineRule="auto"/>
        <w:ind w:firstLine="709"/>
        <w:jc w:val="both"/>
        <w:rPr>
          <w:rFonts w:ascii="Tahoma" w:hAnsi="Tahoma" w:cs="Tahoma"/>
          <w:color w:val="000000"/>
          <w:sz w:val="24"/>
          <w:szCs w:val="24"/>
        </w:rPr>
      </w:pPr>
      <w:r w:rsidRPr="00B34CC3">
        <w:rPr>
          <w:rFonts w:ascii="Tahoma" w:hAnsi="Tahoma" w:cs="Tahoma"/>
          <w:color w:val="000000"/>
          <w:sz w:val="24"/>
          <w:szCs w:val="24"/>
        </w:rPr>
        <w:t>Na esfera social, seu legado é imenso. Ele ajudou a organizar associações de moradores e foi fundamental para consolidar o Conselho de Sociedades Amigos de Bairros (</w:t>
      </w:r>
      <w:r w:rsidRPr="00B34CC3">
        <w:rPr>
          <w:rFonts w:ascii="Tahoma" w:hAnsi="Tahoma" w:cs="Tahoma"/>
          <w:color w:val="000000"/>
          <w:sz w:val="24"/>
          <w:szCs w:val="24"/>
        </w:rPr>
        <w:t>CONSABs</w:t>
      </w:r>
      <w:r w:rsidRPr="00B34CC3">
        <w:rPr>
          <w:rFonts w:ascii="Tahoma" w:hAnsi="Tahoma" w:cs="Tahoma"/>
          <w:color w:val="000000"/>
          <w:sz w:val="24"/>
          <w:szCs w:val="24"/>
        </w:rPr>
        <w:t>), que continua ativo até hoje. Ele também esteve à frente de inúmeros conselhos e clubes, sempre com o objetivo de melhorar a vida dos sumareenses. Como presidente da Casa de Apoio do Hospital Estadual de Sumaré por três mandatos, ele ofereceu acolhimento e esperança a incontáveis famílias em momentos de vulnerabilidade.</w:t>
      </w:r>
    </w:p>
    <w:p w:rsidR="00B34CC3" w:rsidRPr="00B34CC3" w:rsidP="00B34CC3" w14:paraId="2F89114B" w14:textId="77777777">
      <w:pPr>
        <w:spacing w:line="360" w:lineRule="auto"/>
        <w:ind w:firstLine="709"/>
        <w:jc w:val="both"/>
        <w:rPr>
          <w:rFonts w:ascii="Tahoma" w:hAnsi="Tahoma" w:cs="Tahoma"/>
          <w:color w:val="000000"/>
          <w:sz w:val="24"/>
          <w:szCs w:val="24"/>
        </w:rPr>
      </w:pPr>
      <w:r w:rsidRPr="00B34CC3">
        <w:rPr>
          <w:rFonts w:ascii="Tahoma" w:hAnsi="Tahoma" w:cs="Tahoma"/>
          <w:color w:val="000000"/>
          <w:sz w:val="24"/>
          <w:szCs w:val="24"/>
        </w:rPr>
        <w:t>A batalha de Laércio contra a leucemia foi um exemplo de força e resiliência, e mesmo nesse período de extrema dificuldade, ele demonstrou sua generosidade ao fazer um apelo público por doações de sangue, pensando não apenas em si, mas em todos que precisavam.</w:t>
      </w:r>
    </w:p>
    <w:p w:rsidR="00B34CC3" w:rsidRPr="00B34CC3" w:rsidP="00B34CC3" w14:paraId="361E776E" w14:textId="77777777">
      <w:pPr>
        <w:spacing w:line="360" w:lineRule="auto"/>
        <w:ind w:firstLine="709"/>
        <w:jc w:val="both"/>
        <w:rPr>
          <w:rFonts w:ascii="Tahoma" w:hAnsi="Tahoma" w:cs="Tahoma"/>
          <w:color w:val="000000"/>
          <w:sz w:val="24"/>
          <w:szCs w:val="24"/>
        </w:rPr>
      </w:pPr>
      <w:r w:rsidRPr="00B34CC3">
        <w:rPr>
          <w:rFonts w:ascii="Tahoma" w:hAnsi="Tahoma" w:cs="Tahoma"/>
          <w:color w:val="000000"/>
          <w:sz w:val="24"/>
          <w:szCs w:val="24"/>
        </w:rPr>
        <w:t>Neste momento de dor, estendemos nossas condolências à sua esposa, Sônia Maria de Oliveira, a seus filhos, Igor e Fernando Henrique, e a todos os seus familiares e amigos. Que seu legado de amor, solidariedade e compromisso com o bem comum sirva de inspiração para que continuemos a construir uma cidade mais justa e humana.</w:t>
      </w:r>
    </w:p>
    <w:p w:rsidR="00B34CC3" w:rsidRPr="00B34CC3" w:rsidP="00B34CC3" w14:paraId="108344D3" w14:textId="77777777">
      <w:pPr>
        <w:spacing w:line="360" w:lineRule="auto"/>
        <w:ind w:firstLine="709"/>
        <w:jc w:val="both"/>
        <w:rPr>
          <w:rFonts w:ascii="Tahoma" w:hAnsi="Tahoma" w:cs="Tahoma"/>
          <w:color w:val="000000"/>
          <w:sz w:val="24"/>
          <w:szCs w:val="24"/>
        </w:rPr>
      </w:pPr>
      <w:r w:rsidRPr="00B34CC3">
        <w:rPr>
          <w:rFonts w:ascii="Tahoma" w:hAnsi="Tahoma" w:cs="Tahoma"/>
          <w:color w:val="000000"/>
          <w:sz w:val="24"/>
          <w:szCs w:val="24"/>
        </w:rPr>
        <w:t>É com a certeza de que a semente que ele plantou continuará a florescer que a Câmara Municipal de Sumaré presta esta justa e merecida homenagem.</w:t>
      </w:r>
    </w:p>
    <w:p w:rsidR="00353FA1" w:rsidRPr="00791744" w:rsidP="00353FA1" w14:paraId="38411B86" w14:textId="103EF6C7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791744">
        <w:rPr>
          <w:rFonts w:ascii="Tahoma" w:hAnsi="Tahoma" w:cs="Tahoma"/>
          <w:color w:val="000000"/>
          <w:sz w:val="24"/>
          <w:szCs w:val="24"/>
        </w:rPr>
        <w:t xml:space="preserve">Sendo assim, diante do exposto, requeiro, após ouvido o Plenário, a inserção em Ata de votos de pesar pelo falecimento do </w:t>
      </w:r>
      <w:r w:rsidRPr="002B2345">
        <w:rPr>
          <w:rFonts w:ascii="Tahoma" w:hAnsi="Tahoma" w:cs="Tahoma"/>
          <w:bCs/>
          <w:color w:val="000000"/>
          <w:sz w:val="24"/>
          <w:szCs w:val="24"/>
        </w:rPr>
        <w:t xml:space="preserve">Sr. </w:t>
      </w:r>
      <w:r w:rsidR="00B34CC3">
        <w:rPr>
          <w:rFonts w:ascii="Tahoma" w:hAnsi="Tahoma" w:cs="Tahoma"/>
          <w:bCs/>
          <w:color w:val="000000"/>
          <w:sz w:val="24"/>
          <w:szCs w:val="24"/>
        </w:rPr>
        <w:t xml:space="preserve">Laércio Aparecido </w:t>
      </w:r>
      <w:r w:rsidR="00B34CC3">
        <w:rPr>
          <w:rFonts w:ascii="Tahoma" w:hAnsi="Tahoma" w:cs="Tahoma"/>
          <w:bCs/>
          <w:color w:val="000000"/>
          <w:sz w:val="24"/>
          <w:szCs w:val="24"/>
        </w:rPr>
        <w:t>Fregatti</w:t>
      </w:r>
      <w:r w:rsidR="00B34CC3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791744">
        <w:rPr>
          <w:rFonts w:ascii="Tahoma" w:hAnsi="Tahoma" w:cs="Tahoma"/>
          <w:color w:val="000000"/>
          <w:sz w:val="24"/>
          <w:szCs w:val="24"/>
        </w:rPr>
        <w:t>e que do fato, dê ciência aos seus familiares.</w:t>
      </w:r>
    </w:p>
    <w:p w:rsidR="00353FA1" w:rsidRPr="00791744" w:rsidP="00353FA1" w14:paraId="34C9A278" w14:textId="3D9B356A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B34CC3">
        <w:rPr>
          <w:rFonts w:ascii="Tahoma" w:hAnsi="Tahoma" w:cs="Tahoma"/>
          <w:sz w:val="24"/>
          <w:szCs w:val="24"/>
        </w:rPr>
        <w:t>04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B34CC3">
        <w:rPr>
          <w:rFonts w:ascii="Tahoma" w:hAnsi="Tahoma" w:cs="Tahoma"/>
          <w:sz w:val="24"/>
          <w:szCs w:val="24"/>
        </w:rPr>
        <w:t xml:space="preserve">agosto </w:t>
      </w:r>
      <w:r w:rsidRPr="00791744">
        <w:rPr>
          <w:rFonts w:ascii="Tahoma" w:hAnsi="Tahoma" w:cs="Tahoma"/>
          <w:sz w:val="24"/>
          <w:szCs w:val="24"/>
        </w:rPr>
        <w:t xml:space="preserve">de </w:t>
      </w:r>
      <w:r w:rsidR="00B34CC3">
        <w:rPr>
          <w:rFonts w:ascii="Tahoma" w:hAnsi="Tahoma" w:cs="Tahoma"/>
          <w:sz w:val="24"/>
          <w:szCs w:val="24"/>
        </w:rPr>
        <w:t>2025</w:t>
      </w:r>
      <w:r w:rsidRPr="00791744">
        <w:rPr>
          <w:rFonts w:ascii="Tahoma" w:hAnsi="Tahoma" w:cs="Tahoma"/>
          <w:sz w:val="24"/>
          <w:szCs w:val="24"/>
        </w:rPr>
        <w:t>.</w:t>
      </w:r>
    </w:p>
    <w:p w:rsidR="00353FA1" w:rsidRPr="00791744" w:rsidP="00353FA1" w14:paraId="366AB7AD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D02DAF" w:rsidP="00D02DAF" w14:paraId="67670298" w14:textId="7777777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339702" cy="638723"/>
            <wp:effectExtent l="0" t="0" r="0" b="9525"/>
            <wp:docPr id="2098207454" name="Imagem 1" descr="Imagem em preto e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058617" name="Imagem 1" descr="Imagem em preto e branco&#10;&#10;Descrição gerada automaticamente com confiança média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838" cy="660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DAF" w:rsidRPr="007A49F4" w:rsidP="00D02DAF" w14:paraId="75DB7607" w14:textId="77777777">
      <w:pPr>
        <w:spacing w:after="0"/>
        <w:ind w:firstLine="709"/>
        <w:jc w:val="center"/>
        <w:rPr>
          <w:rFonts w:ascii="Arial" w:hAnsi="Arial" w:cs="Arial"/>
          <w:b/>
        </w:rPr>
      </w:pPr>
      <w:r w:rsidRPr="007A49F4">
        <w:rPr>
          <w:rFonts w:ascii="Arial" w:hAnsi="Arial" w:cs="Arial"/>
          <w:b/>
        </w:rPr>
        <w:t xml:space="preserve">RODRIGO DIGÃO </w:t>
      </w:r>
    </w:p>
    <w:p w:rsidR="00D02DAF" w:rsidP="00D02DAF" w14:paraId="7F4BF18F" w14:textId="77777777">
      <w:pPr>
        <w:ind w:firstLine="708"/>
        <w:jc w:val="center"/>
        <w:rPr>
          <w:rFonts w:ascii="Arial" w:hAnsi="Arial" w:cs="Arial"/>
          <w:b/>
        </w:rPr>
      </w:pPr>
      <w:r w:rsidRPr="007A49F4">
        <w:rPr>
          <w:rFonts w:ascii="Arial" w:hAnsi="Arial" w:cs="Arial"/>
          <w:b/>
        </w:rPr>
        <w:t>VEREADOR – UNIÃO BRASIL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596"/>
    <w:rsid w:val="000D2BDC"/>
    <w:rsid w:val="000D5D37"/>
    <w:rsid w:val="00104AAA"/>
    <w:rsid w:val="0011515A"/>
    <w:rsid w:val="001376DF"/>
    <w:rsid w:val="001402E5"/>
    <w:rsid w:val="0015657E"/>
    <w:rsid w:val="00156CF8"/>
    <w:rsid w:val="0016488D"/>
    <w:rsid w:val="001835B3"/>
    <w:rsid w:val="001D5AAC"/>
    <w:rsid w:val="00274916"/>
    <w:rsid w:val="00297C63"/>
    <w:rsid w:val="002B2345"/>
    <w:rsid w:val="00334E1D"/>
    <w:rsid w:val="00353FA1"/>
    <w:rsid w:val="00371874"/>
    <w:rsid w:val="003A5CFD"/>
    <w:rsid w:val="00413D9C"/>
    <w:rsid w:val="004362BE"/>
    <w:rsid w:val="00460A32"/>
    <w:rsid w:val="004834E3"/>
    <w:rsid w:val="004B2CC9"/>
    <w:rsid w:val="0051286F"/>
    <w:rsid w:val="00527E07"/>
    <w:rsid w:val="00574D22"/>
    <w:rsid w:val="005E0886"/>
    <w:rsid w:val="00615A78"/>
    <w:rsid w:val="00615BAE"/>
    <w:rsid w:val="00626437"/>
    <w:rsid w:val="00632FA0"/>
    <w:rsid w:val="006C41A4"/>
    <w:rsid w:val="006D1E9A"/>
    <w:rsid w:val="007222FB"/>
    <w:rsid w:val="00734B43"/>
    <w:rsid w:val="007525E0"/>
    <w:rsid w:val="007703F6"/>
    <w:rsid w:val="00791744"/>
    <w:rsid w:val="007A0FA7"/>
    <w:rsid w:val="007A49F4"/>
    <w:rsid w:val="007D10DD"/>
    <w:rsid w:val="007D6FBA"/>
    <w:rsid w:val="00822396"/>
    <w:rsid w:val="008668C1"/>
    <w:rsid w:val="008E4930"/>
    <w:rsid w:val="008F08D0"/>
    <w:rsid w:val="009549BB"/>
    <w:rsid w:val="00961543"/>
    <w:rsid w:val="009617C5"/>
    <w:rsid w:val="00965495"/>
    <w:rsid w:val="0097408C"/>
    <w:rsid w:val="00991971"/>
    <w:rsid w:val="009A6E35"/>
    <w:rsid w:val="009B2B33"/>
    <w:rsid w:val="00A06CF2"/>
    <w:rsid w:val="00A103C4"/>
    <w:rsid w:val="00A42579"/>
    <w:rsid w:val="00A7516A"/>
    <w:rsid w:val="00A9011C"/>
    <w:rsid w:val="00AA6C9C"/>
    <w:rsid w:val="00AC2E52"/>
    <w:rsid w:val="00B34CC3"/>
    <w:rsid w:val="00C00C1E"/>
    <w:rsid w:val="00C0316F"/>
    <w:rsid w:val="00C36776"/>
    <w:rsid w:val="00CD6B58"/>
    <w:rsid w:val="00CE03F9"/>
    <w:rsid w:val="00CF401E"/>
    <w:rsid w:val="00D02DAF"/>
    <w:rsid w:val="00D173C4"/>
    <w:rsid w:val="00D344B0"/>
    <w:rsid w:val="00D407BF"/>
    <w:rsid w:val="00D525DE"/>
    <w:rsid w:val="00D82A55"/>
    <w:rsid w:val="00DB28A7"/>
    <w:rsid w:val="00DF7954"/>
    <w:rsid w:val="00E32D92"/>
    <w:rsid w:val="00E46847"/>
    <w:rsid w:val="00E937FC"/>
    <w:rsid w:val="00F019EB"/>
    <w:rsid w:val="00F079A7"/>
    <w:rsid w:val="00F27F0E"/>
    <w:rsid w:val="00F51347"/>
    <w:rsid w:val="00F76FCA"/>
    <w:rsid w:val="00FC04CF"/>
    <w:rsid w:val="00FD666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C7B7C-8917-4771-8ECB-97DF04D6E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390</Words>
  <Characters>2112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35</cp:revision>
  <cp:lastPrinted>2021-02-25T18:05:00Z</cp:lastPrinted>
  <dcterms:created xsi:type="dcterms:W3CDTF">2021-11-23T13:37:00Z</dcterms:created>
  <dcterms:modified xsi:type="dcterms:W3CDTF">2025-08-04T14:36:00Z</dcterms:modified>
</cp:coreProperties>
</file>