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BA58E7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6764A2" w:rsidR="006764A2">
        <w:rPr>
          <w:rFonts w:ascii="Arial" w:hAnsi="Arial" w:cs="Arial"/>
          <w:b/>
          <w:sz w:val="22"/>
        </w:rPr>
        <w:t>Diva Ferreira de Souza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6390571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541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8C8"/>
    <w:rsid w:val="006D1E9A"/>
    <w:rsid w:val="00760FA5"/>
    <w:rsid w:val="007B053C"/>
    <w:rsid w:val="007D1437"/>
    <w:rsid w:val="00822396"/>
    <w:rsid w:val="008335E2"/>
    <w:rsid w:val="008347A2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44657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5CE20-0A28-4EE2-BB22-7131FAD1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2021-04-30T13:18:00Z</dcterms:created>
  <dcterms:modified xsi:type="dcterms:W3CDTF">2021-04-30T13:18:00Z</dcterms:modified>
</cp:coreProperties>
</file>