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7AC6CF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82050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E4F86">
        <w:rPr>
          <w:rFonts w:ascii="Arial" w:eastAsia="Arial" w:hAnsi="Arial" w:cs="Arial"/>
          <w:b/>
          <w:i/>
          <w:color w:val="000000"/>
          <w:szCs w:val="24"/>
        </w:rPr>
        <w:t>30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2154BF2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</w:t>
      </w:r>
      <w:r w:rsidR="00520944">
        <w:rPr>
          <w:rFonts w:ascii="Arial" w:hAnsi="Arial" w:cs="Arial"/>
          <w:szCs w:val="24"/>
        </w:rPr>
        <w:t>de recapeamento asfáltico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na </w:t>
      </w:r>
      <w:r w:rsidR="00520944">
        <w:rPr>
          <w:rFonts w:ascii="Arial" w:hAnsi="Arial" w:cs="Arial"/>
          <w:szCs w:val="24"/>
        </w:rPr>
        <w:t xml:space="preserve">Rua </w:t>
      </w:r>
      <w:r w:rsidR="00DE4F86">
        <w:rPr>
          <w:rFonts w:ascii="Arial" w:hAnsi="Arial" w:cs="Arial"/>
          <w:szCs w:val="24"/>
        </w:rPr>
        <w:t xml:space="preserve">Wilson Domingos </w:t>
      </w:r>
      <w:r w:rsidR="00DE4F86">
        <w:rPr>
          <w:rFonts w:ascii="Arial" w:hAnsi="Arial" w:cs="Arial"/>
          <w:szCs w:val="24"/>
        </w:rPr>
        <w:t>Consulin</w:t>
      </w:r>
      <w:r w:rsidR="00DE4F86">
        <w:rPr>
          <w:rFonts w:ascii="Arial" w:hAnsi="Arial" w:cs="Arial"/>
          <w:szCs w:val="24"/>
        </w:rPr>
        <w:t>, em toda sua extensão, no Bairro Jardim Maria Antonia.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46E1EEC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867C55">
        <w:rPr>
          <w:rFonts w:ascii="Arial" w:hAnsi="Arial" w:cs="Arial"/>
          <w:szCs w:val="24"/>
        </w:rPr>
        <w:t>, afundando</w:t>
      </w:r>
      <w:r w:rsidRPr="00764BDB" w:rsidR="00291E33">
        <w:rPr>
          <w:rFonts w:ascii="Arial" w:hAnsi="Arial" w:cs="Arial"/>
          <w:szCs w:val="24"/>
        </w:rPr>
        <w:t>,</w:t>
      </w:r>
      <w:r w:rsidR="00867C55"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com risco de acidentes e por se tratar de rua de trafego intenso e ligação muito importante neste bairro.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4DC1F99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E4F86">
        <w:rPr>
          <w:rFonts w:ascii="Arial" w:hAnsi="Arial" w:cs="Arial"/>
          <w:szCs w:val="24"/>
        </w:rPr>
        <w:t>04</w:t>
      </w:r>
      <w:r w:rsidR="00982050">
        <w:rPr>
          <w:rFonts w:ascii="Arial" w:hAnsi="Arial" w:cs="Arial"/>
          <w:szCs w:val="24"/>
        </w:rPr>
        <w:t xml:space="preserve"> de </w:t>
      </w:r>
      <w:r w:rsidR="00DE4F86">
        <w:rPr>
          <w:rFonts w:ascii="Arial" w:hAnsi="Arial" w:cs="Arial"/>
          <w:szCs w:val="24"/>
        </w:rPr>
        <w:t>agost</w:t>
      </w:r>
      <w:r w:rsidR="00982050">
        <w:rPr>
          <w:rFonts w:ascii="Arial" w:hAnsi="Arial" w:cs="Arial"/>
          <w:szCs w:val="24"/>
        </w:rPr>
        <w:t>o</w:t>
      </w:r>
      <w:r w:rsidR="00E9189F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77391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ermEnd w:id="0"/>
    <w:p w:rsidR="00964599" w:rsidRPr="00601B0A" w:rsidP="00601B0A" w14:paraId="6C01E391" w14:textId="2CC7076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7246A"/>
    <w:rsid w:val="000C691E"/>
    <w:rsid w:val="000D2BDC"/>
    <w:rsid w:val="000E09F2"/>
    <w:rsid w:val="00104AAA"/>
    <w:rsid w:val="00147EED"/>
    <w:rsid w:val="0015657E"/>
    <w:rsid w:val="00156CF8"/>
    <w:rsid w:val="00166005"/>
    <w:rsid w:val="001808E0"/>
    <w:rsid w:val="001C366E"/>
    <w:rsid w:val="00205FB6"/>
    <w:rsid w:val="00231E0F"/>
    <w:rsid w:val="00263788"/>
    <w:rsid w:val="00291E33"/>
    <w:rsid w:val="003B385F"/>
    <w:rsid w:val="00460A32"/>
    <w:rsid w:val="004900AB"/>
    <w:rsid w:val="004B2CC9"/>
    <w:rsid w:val="0051286F"/>
    <w:rsid w:val="00520944"/>
    <w:rsid w:val="005513D1"/>
    <w:rsid w:val="00601B0A"/>
    <w:rsid w:val="00626437"/>
    <w:rsid w:val="00632FA0"/>
    <w:rsid w:val="006C41A4"/>
    <w:rsid w:val="006D1E9A"/>
    <w:rsid w:val="007101CE"/>
    <w:rsid w:val="00764BDB"/>
    <w:rsid w:val="007A6F8A"/>
    <w:rsid w:val="00822396"/>
    <w:rsid w:val="00867C55"/>
    <w:rsid w:val="00894F6A"/>
    <w:rsid w:val="009105FD"/>
    <w:rsid w:val="0095518B"/>
    <w:rsid w:val="0096403B"/>
    <w:rsid w:val="00964599"/>
    <w:rsid w:val="0097160D"/>
    <w:rsid w:val="00982050"/>
    <w:rsid w:val="009826C9"/>
    <w:rsid w:val="00991F8F"/>
    <w:rsid w:val="009C747B"/>
    <w:rsid w:val="00A06CF2"/>
    <w:rsid w:val="00A67CBE"/>
    <w:rsid w:val="00A74094"/>
    <w:rsid w:val="00AE6AEE"/>
    <w:rsid w:val="00B024C2"/>
    <w:rsid w:val="00BA5F53"/>
    <w:rsid w:val="00BD280A"/>
    <w:rsid w:val="00C00C1E"/>
    <w:rsid w:val="00C154B4"/>
    <w:rsid w:val="00C31053"/>
    <w:rsid w:val="00C36776"/>
    <w:rsid w:val="00C5459F"/>
    <w:rsid w:val="00C70B93"/>
    <w:rsid w:val="00CB723C"/>
    <w:rsid w:val="00CD6B58"/>
    <w:rsid w:val="00CE075B"/>
    <w:rsid w:val="00CF401E"/>
    <w:rsid w:val="00CF6D7B"/>
    <w:rsid w:val="00D3484B"/>
    <w:rsid w:val="00D4327D"/>
    <w:rsid w:val="00D554B7"/>
    <w:rsid w:val="00D76E51"/>
    <w:rsid w:val="00DC04F4"/>
    <w:rsid w:val="00DC23C9"/>
    <w:rsid w:val="00DE4F86"/>
    <w:rsid w:val="00E9189F"/>
    <w:rsid w:val="00E91A7D"/>
    <w:rsid w:val="00E94146"/>
    <w:rsid w:val="00EA0B44"/>
    <w:rsid w:val="00EB3141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2025-08-04T12:00:00Z</dcterms:created>
  <dcterms:modified xsi:type="dcterms:W3CDTF">2025-08-04T12:00:00Z</dcterms:modified>
</cp:coreProperties>
</file>