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97E3EC3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1A7C21" w:rsidR="001A7C21">
        <w:t>B</w:t>
      </w:r>
      <w:r w:rsidR="001A7C21">
        <w:t>á</w:t>
      </w:r>
      <w:r w:rsidRPr="001A7C21" w:rsidR="001A7C21">
        <w:t>rbara Alves de Souza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382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7C21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87CC1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2025-06-24T12:31:00Z</dcterms:created>
  <dcterms:modified xsi:type="dcterms:W3CDTF">2025-06-24T12:31:00Z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