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68F" w14:paraId="69D7C2FE" w14:textId="77777777">
      <w:pPr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EXCELENTÍSSIMO SENHOR PRESIDENTE DA CÂMARA DE SUMARÉ</w:t>
      </w:r>
    </w:p>
    <w:p w:rsidR="0045368F" w14:paraId="15607234" w14:textId="77777777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45368F" w14:paraId="3009E5E5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RECAPEAMENTO ASFÁLTICO DE LOGRADOURO PÚBLICO.</w:t>
      </w:r>
    </w:p>
    <w:p w:rsidR="0045368F" w14:paraId="06C55418" w14:textId="77777777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bookmarkStart w:id="0" w:name="_heading=h.qyk9htmu0twt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r>
        <w:rPr>
          <w:rFonts w:ascii="Arial" w:eastAsia="Arial" w:hAnsi="Arial" w:cs="Arial"/>
          <w:color w:val="1F1F1F"/>
          <w:sz w:val="24"/>
          <w:szCs w:val="24"/>
        </w:rPr>
        <w:t>Rua 28, nº 94 - Jardim Dall'orto, Sumaré - SP.</w:t>
      </w:r>
    </w:p>
    <w:p w:rsidR="0045368F" w14:paraId="5B37BE49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45368F" w14:paraId="048BDEC0" w14:textId="77777777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>
        <w:rPr>
          <w:rFonts w:ascii="Arial" w:eastAsia="Arial" w:hAnsi="Arial" w:cs="Arial"/>
          <w:b/>
          <w:color w:val="1F1F1F"/>
          <w:sz w:val="24"/>
          <w:szCs w:val="24"/>
        </w:rPr>
        <w:t>Rua 28, nº 94 - Jardim Dall'orto, Sumaré - SP</w:t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recapeamento de logradouro público</w:t>
      </w:r>
      <w:r>
        <w:rPr>
          <w:rFonts w:ascii="Arial" w:eastAsia="Arial" w:hAnsi="Arial" w:cs="Arial"/>
          <w:sz w:val="24"/>
          <w:szCs w:val="24"/>
        </w:rPr>
        <w:t>.</w:t>
      </w:r>
    </w:p>
    <w:p w:rsidR="0045368F" w14:paraId="04ED124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indiscutível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o desgaste do asfalto compromete a fluidez do tráfego, podendo impactar o transporte público e a prestação de serviços essenciais, além de agravar a deterioração da infraestrutura urbana.</w:t>
      </w:r>
    </w:p>
    <w:p w:rsidR="0045368F" w14:paraId="15E27C1E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recuperação do pavimento não só reduzirá os transtornos enfrentados diariamente pela população, como também promoverá maior segurança viária e mobilidade urbana, garantindo melhores condições para todos.</w:t>
      </w:r>
    </w:p>
    <w:p w:rsidR="0045368F" w14:paraId="2CC05454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recapeamento do logradouro público em questão, promovendo maior segurança viária e mobilidade urbana e garantindo melhores condições para todos os cidadãos sumareense.</w:t>
      </w:r>
    </w:p>
    <w:p w:rsidR="0045368F" w14:paraId="696FF4A7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45368F" w:rsidP="00AB4810" w14:paraId="07099838" w14:textId="306772F6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AB4810">
        <w:rPr>
          <w:rFonts w:ascii="Arial" w:eastAsia="Arial" w:hAnsi="Arial" w:cs="Arial"/>
          <w:sz w:val="24"/>
          <w:szCs w:val="24"/>
        </w:rPr>
        <w:t>24 de junho</w:t>
      </w:r>
      <w:r>
        <w:rPr>
          <w:rFonts w:ascii="Arial" w:eastAsia="Arial" w:hAnsi="Arial" w:cs="Arial"/>
          <w:sz w:val="24"/>
          <w:szCs w:val="24"/>
        </w:rPr>
        <w:t xml:space="preserve"> de 2025.</w:t>
      </w:r>
    </w:p>
    <w:p w:rsidR="0045368F" w14:paraId="16213EE3" w14:textId="7777777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079759" cy="1332000"/>
            <wp:effectExtent l="0" t="0" r="0" b="0"/>
            <wp:docPr id="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05499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68F" w14:paraId="17E2BF8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7qzcbh2a4lmz" w:colFirst="0" w:colLast="0"/>
  <w:bookmarkEnd w:id="1"/>
  <w:p w:rsidR="0045368F" w14:paraId="29E566CC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896598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44299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5368F" w14:paraId="60A56F75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68F" w14:paraId="4F94CAF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368F" w14:paraId="798EDDC5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9857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985566955" name="Agrupar 1985566955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066166235" name="Retângulo 2066166235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5368F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65893198" name="Forma Livre: Forma 1965893198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49264923" name="Forma Livre: Forma 1549264923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495055445" name="Forma Livre: Forma 149505544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985566955" o:spid="_x0000_s2050" style="width:75577;height:75600;left:15671;position:absolute" coordsize="75577,102703">
                <v:rect id="Retângulo 2066166235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45368F" w14:paraId="4C6A59DE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965893198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1549264923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49505544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68F"/>
    <w:rsid w:val="0045368F"/>
    <w:rsid w:val="00770FAA"/>
    <w:rsid w:val="00AB4810"/>
    <w:rsid w:val="00FB73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1DC0D2B-752A-470C-B289-C2248FC7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sBuHTXBGqej1WISOs0EKeOgwJg==">CgMxLjAyDmgucXlrOWh0bXUwdHd0Mg5oLjdxemNiaDJhNGxtejgAciExSXZDaEVpWHEyelp1eFEtZ3ZqU201b2ZiMUliVG9NU1M=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dcterms:created xsi:type="dcterms:W3CDTF">2025-02-17T13:17:00Z</dcterms:created>
  <dcterms:modified xsi:type="dcterms:W3CDTF">2025-06-23T16:54:00Z</dcterms:modified>
</cp:coreProperties>
</file>