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REPARO E MANUTENÇÃO DA ILUMINAÇÃO PÚBLICA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82jvihp3eoq4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sz w:val="24"/>
          <w:szCs w:val="24"/>
          <w:rtl w:val="0"/>
        </w:rPr>
        <w:t>Rua Piracanjuba, nº239 - Jardim Dall’orto,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Piracanjuba, nº239 - Jardim Dall’orto,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informaram a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reparo e manutenção da iluminação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de conhecimento geral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000000" w:rsidRPr="00000000" w:rsidP="00000000" w14:paraId="00000008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000000" w:rsidRPr="00000000" w:rsidP="00000000" w14:paraId="00000009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 sumareenses.</w:t>
      </w:r>
    </w:p>
    <w:p w:rsidR="00000000" w:rsidRPr="00000000" w:rsidP="00000000" w14:paraId="0000000A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 da habitual atenção e compromisso da Administração Pública para com as necessidades do município, solicita-se, com a devida urgência, a adoção das medidas necessárias para a resolução da questão apresentada, a fim de garantir o bem-estar e a segurança da população.</w:t>
      </w:r>
    </w:p>
    <w:p w:rsidR="00000000" w:rsidRPr="00000000" w:rsidP="00000000" w14:paraId="0000000B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24 de junho de 2025.</w:t>
      </w:r>
    </w:p>
    <w:p w:rsidR="00000000" w:rsidRPr="00000000" w:rsidP="00000000" w14:paraId="0000000C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3079759" cy="133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6907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1" w:name="_heading=h.w857esxw62c6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898462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030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03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26655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026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ySFYgFxo3cG8xfwLjzROk/0Tg==">CgMxLjAyDmguODJqdmlocDNlb3E0Mg5oLnc4NTdlc3h3NjJjNjgAciExR2tyT1dXX3BDUk91QzZ5OGM3cVdxWkxRZlppY3hjYWY=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2025-02-13T12:01:00Z</dcterms:created>
</cp:coreProperties>
</file>