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F32AA" w:rsidRPr="00D92650" w:rsidP="00050D8E" w14:paraId="2EB63FD7" w14:textId="7E2DB23A">
      <w:pPr>
        <w:spacing w:line="240" w:lineRule="auto"/>
        <w:jc w:val="right"/>
        <w:rPr>
          <w:rFonts w:ascii="Arial" w:hAnsi="Arial" w:cs="Arial"/>
          <w:sz w:val="24"/>
          <w:szCs w:val="24"/>
        </w:rPr>
      </w:pPr>
      <w:permStart w:id="0" w:edGrp="everyone"/>
      <w:r w:rsidRPr="00D92650">
        <w:rPr>
          <w:rFonts w:ascii="Arial" w:hAnsi="Arial" w:cs="Arial"/>
          <w:sz w:val="24"/>
          <w:szCs w:val="24"/>
        </w:rPr>
        <w:t xml:space="preserve">Projeto de Lei nº ____ de </w:t>
      </w:r>
      <w:r w:rsidRPr="00D92650" w:rsidR="00DB16BF">
        <w:rPr>
          <w:rFonts w:ascii="Arial" w:hAnsi="Arial" w:cs="Arial"/>
          <w:sz w:val="24"/>
          <w:szCs w:val="24"/>
        </w:rPr>
        <w:t>24</w:t>
      </w:r>
      <w:r w:rsidRPr="00D92650">
        <w:rPr>
          <w:rFonts w:ascii="Arial" w:hAnsi="Arial" w:cs="Arial"/>
          <w:sz w:val="24"/>
          <w:szCs w:val="24"/>
        </w:rPr>
        <w:t xml:space="preserve"> de </w:t>
      </w:r>
      <w:r w:rsidRPr="00D92650" w:rsidR="00DB16BF">
        <w:rPr>
          <w:rFonts w:ascii="Arial" w:hAnsi="Arial" w:cs="Arial"/>
          <w:sz w:val="24"/>
          <w:szCs w:val="24"/>
        </w:rPr>
        <w:t>junh</w:t>
      </w:r>
      <w:r w:rsidRPr="00D92650" w:rsidR="00364AEE">
        <w:rPr>
          <w:rFonts w:ascii="Arial" w:hAnsi="Arial" w:cs="Arial"/>
          <w:sz w:val="24"/>
          <w:szCs w:val="24"/>
        </w:rPr>
        <w:t>o</w:t>
      </w:r>
      <w:r w:rsidRPr="00D92650" w:rsidR="001A7EEE">
        <w:rPr>
          <w:rFonts w:ascii="Arial" w:hAnsi="Arial" w:cs="Arial"/>
          <w:sz w:val="24"/>
          <w:szCs w:val="24"/>
        </w:rPr>
        <w:t xml:space="preserve"> </w:t>
      </w:r>
      <w:r w:rsidRPr="00D92650">
        <w:rPr>
          <w:rFonts w:ascii="Arial" w:hAnsi="Arial" w:cs="Arial"/>
          <w:sz w:val="24"/>
          <w:szCs w:val="24"/>
        </w:rPr>
        <w:t>de 202</w:t>
      </w:r>
      <w:r w:rsidRPr="00D92650" w:rsidR="003719F1">
        <w:rPr>
          <w:rFonts w:ascii="Arial" w:hAnsi="Arial" w:cs="Arial"/>
          <w:sz w:val="24"/>
          <w:szCs w:val="24"/>
        </w:rPr>
        <w:t>5</w:t>
      </w:r>
    </w:p>
    <w:p w:rsidR="00D362A6" w:rsidRPr="00050D8E" w:rsidP="00050D8E" w14:paraId="63C8E0F8" w14:textId="77777777">
      <w:pPr>
        <w:pStyle w:val="NormalWeb"/>
        <w:spacing w:before="57" w:beforeAutospacing="0" w:after="57" w:afterAutospacing="0"/>
        <w:ind w:left="2835"/>
        <w:jc w:val="right"/>
        <w:rPr>
          <w:rFonts w:ascii="Arial" w:hAnsi="Arial" w:cs="Arial"/>
          <w:b/>
          <w:bCs/>
          <w:i/>
          <w:sz w:val="22"/>
          <w:szCs w:val="22"/>
        </w:rPr>
      </w:pPr>
    </w:p>
    <w:p w:rsidR="00F90848" w:rsidRPr="00D92650" w:rsidP="00D92650" w14:paraId="60A2CA78" w14:textId="77777777">
      <w:pPr>
        <w:pStyle w:val="NormalWeb"/>
        <w:spacing w:before="57" w:beforeAutospacing="0" w:after="57" w:afterAutospacing="0"/>
        <w:ind w:left="3544"/>
        <w:jc w:val="both"/>
        <w:rPr>
          <w:rFonts w:ascii="Arial" w:hAnsi="Arial" w:cs="Arial"/>
          <w:b/>
          <w:bCs/>
          <w:i/>
          <w:sz w:val="22"/>
          <w:szCs w:val="22"/>
        </w:rPr>
      </w:pPr>
      <w:r w:rsidRPr="00D92650">
        <w:rPr>
          <w:rFonts w:ascii="Arial" w:hAnsi="Arial" w:cs="Arial"/>
          <w:b/>
          <w:bCs/>
          <w:i/>
          <w:sz w:val="22"/>
          <w:szCs w:val="22"/>
        </w:rPr>
        <w:t>"</w:t>
      </w:r>
      <w:r w:rsidRPr="00D92650">
        <w:rPr>
          <w:rFonts w:ascii="Arial" w:eastAsia="Arial" w:hAnsi="Arial" w:cs="Arial"/>
          <w:bCs/>
          <w:i/>
          <w:iCs/>
          <w:sz w:val="22"/>
          <w:szCs w:val="22"/>
        </w:rPr>
        <w:t>D</w:t>
      </w:r>
      <w:r w:rsidRPr="00D92650">
        <w:rPr>
          <w:rFonts w:ascii="Arial" w:hAnsi="Arial" w:cs="Arial"/>
          <w:bCs/>
          <w:i/>
          <w:color w:val="000000"/>
          <w:sz w:val="22"/>
          <w:szCs w:val="22"/>
          <w:shd w:val="clear" w:color="auto" w:fill="FFFFFF"/>
        </w:rPr>
        <w:t>ispõe sobre a coleta contínua de lixo eletrônico de pequeno porte nas escolas públicas e privadas do município de Sumaré</w:t>
      </w:r>
      <w:r w:rsidRPr="00D92650">
        <w:rPr>
          <w:rFonts w:ascii="Arial" w:hAnsi="Arial"/>
          <w:bCs/>
          <w:sz w:val="22"/>
          <w:szCs w:val="22"/>
        </w:rPr>
        <w:t>.”</w:t>
      </w:r>
    </w:p>
    <w:p w:rsidR="00F90848" w:rsidRPr="00050D8E" w:rsidP="00F90848" w14:paraId="603E3F86" w14:textId="77777777">
      <w:pPr>
        <w:pStyle w:val="NormalWeb"/>
        <w:spacing w:before="57" w:beforeAutospacing="0" w:after="57" w:afterAutospacing="0"/>
        <w:ind w:left="4253"/>
        <w:jc w:val="right"/>
        <w:rPr>
          <w:rFonts w:ascii="Arial" w:hAnsi="Arial" w:cs="Arial"/>
          <w:b/>
          <w:bCs/>
          <w:i/>
          <w:sz w:val="22"/>
          <w:szCs w:val="22"/>
        </w:rPr>
      </w:pPr>
    </w:p>
    <w:p w:rsidR="00F90848" w:rsidP="00F90848" w14:paraId="4F17E107" w14:textId="77777777">
      <w:pPr>
        <w:pStyle w:val="NormalWeb"/>
        <w:spacing w:before="0" w:beforeAutospacing="0" w:after="57" w:afterAutospacing="0"/>
        <w:ind w:left="2835"/>
        <w:jc w:val="both"/>
        <w:rPr>
          <w:rFonts w:ascii="Arial" w:hAnsi="Arial" w:cs="Arial"/>
          <w:iCs/>
          <w:sz w:val="22"/>
          <w:szCs w:val="22"/>
        </w:rPr>
      </w:pPr>
    </w:p>
    <w:p w:rsidR="00F90848" w:rsidRPr="00364AEE" w:rsidP="00F90848" w14:paraId="6220B237" w14:textId="77777777">
      <w:pPr>
        <w:pStyle w:val="NormalWeb"/>
        <w:spacing w:before="0" w:beforeAutospacing="0" w:after="57" w:afterAutospacing="0"/>
        <w:ind w:left="2835"/>
        <w:jc w:val="both"/>
        <w:rPr>
          <w:rFonts w:ascii="Arial" w:hAnsi="Arial" w:cs="Arial"/>
          <w:b/>
          <w:bCs/>
          <w:iCs/>
        </w:rPr>
      </w:pPr>
      <w:r w:rsidRPr="00364AEE">
        <w:rPr>
          <w:rFonts w:ascii="Arial" w:hAnsi="Arial" w:cs="Arial"/>
          <w:b/>
          <w:bCs/>
          <w:iCs/>
        </w:rPr>
        <w:t xml:space="preserve">O PREFEITO MUNICIPAL DE SUMARÉ, </w:t>
      </w:r>
    </w:p>
    <w:p w:rsidR="00F90848" w:rsidRPr="00050D8E" w:rsidP="00F90848" w14:paraId="1B61DEAB" w14:textId="77777777">
      <w:pPr>
        <w:pStyle w:val="NormalWeb"/>
        <w:spacing w:before="0" w:beforeAutospacing="0" w:after="57" w:afterAutospacing="0"/>
        <w:ind w:left="2835"/>
        <w:jc w:val="both"/>
        <w:rPr>
          <w:rFonts w:ascii="Arial" w:hAnsi="Arial" w:cs="Arial"/>
          <w:i/>
          <w:sz w:val="22"/>
          <w:szCs w:val="22"/>
        </w:rPr>
      </w:pPr>
    </w:p>
    <w:p w:rsidR="00F90848" w:rsidRPr="005557D1" w:rsidP="00D92650" w14:paraId="14A8152C" w14:textId="0CA06984">
      <w:pPr>
        <w:ind w:firstLine="1134"/>
        <w:jc w:val="both"/>
        <w:rPr>
          <w:rFonts w:ascii="Arial" w:hAnsi="Arial" w:cs="Arial"/>
          <w:color w:val="000000"/>
          <w:sz w:val="24"/>
          <w:szCs w:val="24"/>
          <w:shd w:val="clear" w:color="auto" w:fill="FFFFFF"/>
        </w:rPr>
      </w:pPr>
      <w:r w:rsidRPr="00501F31">
        <w:rPr>
          <w:rFonts w:ascii="Arial" w:hAnsi="Arial" w:cs="Arial"/>
          <w:b/>
          <w:bCs/>
          <w:color w:val="000000"/>
          <w:sz w:val="24"/>
          <w:szCs w:val="24"/>
          <w:shd w:val="clear" w:color="auto" w:fill="FFFFFF"/>
        </w:rPr>
        <w:t>Art. 1º</w:t>
      </w:r>
      <w:r w:rsidRPr="005557D1">
        <w:rPr>
          <w:rFonts w:ascii="Arial" w:hAnsi="Arial" w:cs="Arial"/>
          <w:color w:val="000000"/>
          <w:sz w:val="24"/>
          <w:szCs w:val="24"/>
          <w:shd w:val="clear" w:color="auto" w:fill="FFFFFF"/>
        </w:rPr>
        <w:t xml:space="preserve"> - Fica instituída a obrigatoriedade da </w:t>
      </w:r>
      <w:r w:rsidR="005F30FF">
        <w:rPr>
          <w:rFonts w:ascii="Arial" w:hAnsi="Arial" w:cs="Arial"/>
          <w:color w:val="000000"/>
          <w:sz w:val="24"/>
          <w:szCs w:val="24"/>
          <w:shd w:val="clear" w:color="auto" w:fill="FFFFFF"/>
        </w:rPr>
        <w:t>c</w:t>
      </w:r>
      <w:r w:rsidRPr="005557D1">
        <w:rPr>
          <w:rFonts w:ascii="Arial" w:hAnsi="Arial" w:cs="Arial"/>
          <w:color w:val="000000"/>
          <w:sz w:val="24"/>
          <w:szCs w:val="24"/>
          <w:shd w:val="clear" w:color="auto" w:fill="FFFFFF"/>
        </w:rPr>
        <w:t xml:space="preserve">oleta </w:t>
      </w:r>
      <w:r w:rsidR="005F30FF">
        <w:rPr>
          <w:rFonts w:ascii="Arial" w:hAnsi="Arial" w:cs="Arial"/>
          <w:color w:val="000000"/>
          <w:sz w:val="24"/>
          <w:szCs w:val="24"/>
          <w:shd w:val="clear" w:color="auto" w:fill="FFFFFF"/>
        </w:rPr>
        <w:t>c</w:t>
      </w:r>
      <w:r w:rsidRPr="005557D1">
        <w:rPr>
          <w:rFonts w:ascii="Arial" w:hAnsi="Arial" w:cs="Arial"/>
          <w:color w:val="000000"/>
          <w:sz w:val="24"/>
          <w:szCs w:val="24"/>
          <w:shd w:val="clear" w:color="auto" w:fill="FFFFFF"/>
        </w:rPr>
        <w:t xml:space="preserve">ontínua de lixo eletrônico de pequeno porte, nas escolas públicas e privadas no </w:t>
      </w:r>
      <w:r w:rsidR="00A631F4">
        <w:rPr>
          <w:rFonts w:ascii="Arial" w:hAnsi="Arial" w:cs="Arial"/>
          <w:color w:val="000000"/>
          <w:sz w:val="24"/>
          <w:szCs w:val="24"/>
          <w:shd w:val="clear" w:color="auto" w:fill="FFFFFF"/>
        </w:rPr>
        <w:t>m</w:t>
      </w:r>
      <w:r w:rsidRPr="005557D1">
        <w:rPr>
          <w:rFonts w:ascii="Arial" w:hAnsi="Arial" w:cs="Arial"/>
          <w:color w:val="000000"/>
          <w:sz w:val="24"/>
          <w:szCs w:val="24"/>
          <w:shd w:val="clear" w:color="auto" w:fill="FFFFFF"/>
        </w:rPr>
        <w:t>unicípio</w:t>
      </w:r>
      <w:r w:rsidR="00A631F4">
        <w:rPr>
          <w:rFonts w:ascii="Arial" w:hAnsi="Arial" w:cs="Arial"/>
          <w:color w:val="000000"/>
          <w:sz w:val="24"/>
          <w:szCs w:val="24"/>
          <w:shd w:val="clear" w:color="auto" w:fill="FFFFFF"/>
        </w:rPr>
        <w:t xml:space="preserve"> de Sumaré</w:t>
      </w:r>
      <w:r w:rsidRPr="005557D1">
        <w:rPr>
          <w:rFonts w:ascii="Arial" w:hAnsi="Arial" w:cs="Arial"/>
          <w:color w:val="000000"/>
          <w:sz w:val="24"/>
          <w:szCs w:val="24"/>
          <w:shd w:val="clear" w:color="auto" w:fill="FFFFFF"/>
        </w:rPr>
        <w:t>.</w:t>
      </w:r>
    </w:p>
    <w:p w:rsidR="00F90848" w:rsidRPr="005557D1" w:rsidP="00D92650" w14:paraId="0F4104AA" w14:textId="6913CFAB">
      <w:pPr>
        <w:ind w:firstLine="1134"/>
        <w:jc w:val="both"/>
        <w:rPr>
          <w:rFonts w:ascii="Arial" w:hAnsi="Arial" w:cs="Arial"/>
          <w:color w:val="000000"/>
          <w:sz w:val="24"/>
          <w:szCs w:val="24"/>
          <w:shd w:val="clear" w:color="auto" w:fill="FFFFFF"/>
        </w:rPr>
      </w:pPr>
      <w:r w:rsidRPr="00A631F4">
        <w:rPr>
          <w:rFonts w:ascii="Arial" w:hAnsi="Arial" w:cs="Arial"/>
          <w:b/>
          <w:bCs/>
          <w:color w:val="000000"/>
          <w:sz w:val="24"/>
          <w:szCs w:val="24"/>
          <w:shd w:val="clear" w:color="auto" w:fill="FFFFFF"/>
        </w:rPr>
        <w:t>Art. 2º</w:t>
      </w:r>
      <w:r w:rsidRPr="005557D1">
        <w:rPr>
          <w:rFonts w:ascii="Arial" w:hAnsi="Arial" w:cs="Arial"/>
          <w:color w:val="000000"/>
          <w:sz w:val="24"/>
          <w:szCs w:val="24"/>
          <w:shd w:val="clear" w:color="auto" w:fill="FFFFFF"/>
        </w:rPr>
        <w:t xml:space="preserve"> - </w:t>
      </w:r>
      <w:r w:rsidRPr="00D92650" w:rsidR="00D92650">
        <w:rPr>
          <w:rFonts w:ascii="Arial" w:hAnsi="Arial" w:cs="Arial"/>
          <w:color w:val="000000"/>
          <w:sz w:val="24"/>
          <w:szCs w:val="24"/>
          <w:shd w:val="clear" w:color="auto" w:fill="FFFFFF"/>
        </w:rPr>
        <w:t>Para fins desta Lei, entende-se por lixo eletrônico de pequeno porte: pilhas e baterias portáteis, aparelhos de telefone celular e seus respectivos carregadores, rádios portáteis, walkmans, dispositivos MP3 e MP4, tablets, máquinas fotográficas e equipamentos similares.</w:t>
      </w:r>
    </w:p>
    <w:p w:rsidR="00F90848" w:rsidRPr="005557D1" w:rsidP="00D92650" w14:paraId="4C5CB2C4" w14:textId="371E013D">
      <w:pPr>
        <w:ind w:firstLine="1134"/>
        <w:jc w:val="both"/>
        <w:rPr>
          <w:rFonts w:ascii="Arial" w:hAnsi="Arial" w:cs="Arial"/>
          <w:color w:val="000000"/>
          <w:sz w:val="24"/>
          <w:szCs w:val="24"/>
          <w:shd w:val="clear" w:color="auto" w:fill="FFFFFF"/>
        </w:rPr>
      </w:pPr>
      <w:r w:rsidRPr="00A631F4">
        <w:rPr>
          <w:rFonts w:ascii="Arial" w:hAnsi="Arial" w:cs="Arial"/>
          <w:b/>
          <w:bCs/>
          <w:color w:val="000000"/>
          <w:sz w:val="24"/>
          <w:szCs w:val="24"/>
          <w:shd w:val="clear" w:color="auto" w:fill="FFFFFF"/>
        </w:rPr>
        <w:t>Art. 3º</w:t>
      </w:r>
      <w:r w:rsidRPr="005557D1">
        <w:rPr>
          <w:rFonts w:ascii="Arial" w:hAnsi="Arial" w:cs="Arial"/>
          <w:color w:val="000000"/>
          <w:sz w:val="24"/>
          <w:szCs w:val="24"/>
          <w:shd w:val="clear" w:color="auto" w:fill="FFFFFF"/>
        </w:rPr>
        <w:t xml:space="preserve"> - </w:t>
      </w:r>
      <w:r w:rsidRPr="00D92650" w:rsidR="00D92650">
        <w:rPr>
          <w:rFonts w:ascii="Arial" w:hAnsi="Arial" w:cs="Arial"/>
          <w:color w:val="000000"/>
          <w:sz w:val="24"/>
          <w:szCs w:val="24"/>
          <w:shd w:val="clear" w:color="auto" w:fill="FFFFFF"/>
        </w:rPr>
        <w:t xml:space="preserve">O Poder Executivo deverá promover campanhas de educação ambiental e ações publicitárias com informações sobre a destinação correta do lixo eletrônico pós-consumo, bem como os riscos à saúde e ao meio ambiente decorrentes do descarte inadequado, visando à conscientização e ao estímulo à participação dos alunos e da </w:t>
      </w:r>
      <w:r w:rsidRPr="00D92650" w:rsidR="005F30FF">
        <w:rPr>
          <w:rFonts w:ascii="Arial" w:hAnsi="Arial" w:cs="Arial"/>
          <w:color w:val="000000"/>
          <w:sz w:val="24"/>
          <w:szCs w:val="24"/>
          <w:shd w:val="clear" w:color="auto" w:fill="FFFFFF"/>
        </w:rPr>
        <w:t>comunidade.</w:t>
      </w:r>
    </w:p>
    <w:p w:rsidR="00F90848" w:rsidRPr="005557D1" w:rsidP="00D92650" w14:paraId="1B42EE36" w14:textId="021D61C9">
      <w:pPr>
        <w:ind w:firstLine="1134"/>
        <w:jc w:val="both"/>
        <w:rPr>
          <w:rFonts w:ascii="Arial" w:hAnsi="Arial" w:cs="Arial"/>
          <w:color w:val="000000"/>
          <w:sz w:val="24"/>
          <w:szCs w:val="24"/>
          <w:shd w:val="clear" w:color="auto" w:fill="FFFFFF"/>
        </w:rPr>
      </w:pPr>
      <w:r w:rsidRPr="00A631F4">
        <w:rPr>
          <w:rFonts w:ascii="Arial" w:hAnsi="Arial" w:cs="Arial"/>
          <w:b/>
          <w:bCs/>
          <w:color w:val="000000"/>
          <w:sz w:val="24"/>
          <w:szCs w:val="24"/>
          <w:shd w:val="clear" w:color="auto" w:fill="FFFFFF"/>
        </w:rPr>
        <w:t>Art. 4º</w:t>
      </w:r>
      <w:r w:rsidRPr="005557D1">
        <w:rPr>
          <w:rFonts w:ascii="Arial" w:hAnsi="Arial" w:cs="Arial"/>
          <w:color w:val="000000"/>
          <w:sz w:val="24"/>
          <w:szCs w:val="24"/>
          <w:shd w:val="clear" w:color="auto" w:fill="FFFFFF"/>
        </w:rPr>
        <w:t xml:space="preserve"> - A implantação da coleta continua de lixo eletrônico de pequeno porte caberá à Secretaria Municipal de Educação em conjunto com </w:t>
      </w:r>
      <w:r w:rsidR="00A631F4">
        <w:rPr>
          <w:rFonts w:ascii="Arial" w:hAnsi="Arial" w:cs="Arial"/>
          <w:color w:val="000000"/>
          <w:sz w:val="24"/>
          <w:szCs w:val="24"/>
          <w:shd w:val="clear" w:color="auto" w:fill="FFFFFF"/>
        </w:rPr>
        <w:t>a</w:t>
      </w:r>
      <w:r w:rsidRPr="005557D1">
        <w:rPr>
          <w:rFonts w:ascii="Arial" w:hAnsi="Arial" w:cs="Arial"/>
          <w:color w:val="000000"/>
          <w:sz w:val="24"/>
          <w:szCs w:val="24"/>
          <w:shd w:val="clear" w:color="auto" w:fill="FFFFFF"/>
        </w:rPr>
        <w:t xml:space="preserve"> </w:t>
      </w:r>
      <w:r w:rsidR="00A631F4">
        <w:rPr>
          <w:rFonts w:ascii="Arial" w:hAnsi="Arial" w:cs="Arial"/>
          <w:color w:val="000000"/>
          <w:sz w:val="24"/>
          <w:szCs w:val="24"/>
          <w:shd w:val="clear" w:color="auto" w:fill="FFFFFF"/>
        </w:rPr>
        <w:t>Secretária Municipal de Sustentabilidade do município</w:t>
      </w:r>
      <w:r w:rsidRPr="005557D1">
        <w:rPr>
          <w:rFonts w:ascii="Arial" w:hAnsi="Arial" w:cs="Arial"/>
          <w:color w:val="000000"/>
          <w:sz w:val="24"/>
          <w:szCs w:val="24"/>
          <w:shd w:val="clear" w:color="auto" w:fill="FFFFFF"/>
        </w:rPr>
        <w:t>.</w:t>
      </w:r>
    </w:p>
    <w:p w:rsidR="00F90848" w:rsidRPr="005557D1" w:rsidP="00D92650" w14:paraId="71B93B65" w14:textId="77777777">
      <w:pPr>
        <w:ind w:firstLine="1134"/>
        <w:jc w:val="both"/>
        <w:rPr>
          <w:rFonts w:ascii="Arial" w:hAnsi="Arial" w:cs="Arial"/>
          <w:color w:val="000000"/>
          <w:sz w:val="24"/>
          <w:szCs w:val="24"/>
          <w:shd w:val="clear" w:color="auto" w:fill="FFFFFF"/>
        </w:rPr>
      </w:pPr>
      <w:r w:rsidRPr="00A631F4">
        <w:rPr>
          <w:rFonts w:ascii="Arial" w:hAnsi="Arial" w:cs="Arial"/>
          <w:b/>
          <w:bCs/>
          <w:color w:val="000000"/>
          <w:sz w:val="24"/>
          <w:szCs w:val="24"/>
          <w:shd w:val="clear" w:color="auto" w:fill="FFFFFF"/>
        </w:rPr>
        <w:t>Art. 5º</w:t>
      </w:r>
      <w:r w:rsidRPr="005557D1">
        <w:rPr>
          <w:rFonts w:ascii="Arial" w:hAnsi="Arial" w:cs="Arial"/>
          <w:color w:val="000000"/>
          <w:sz w:val="24"/>
          <w:szCs w:val="24"/>
          <w:shd w:val="clear" w:color="auto" w:fill="FFFFFF"/>
        </w:rPr>
        <w:t xml:space="preserve"> - Esta Lei deverá ser regulamentada no prazo de até 60 (sessenta) dias, a contar da sua publicação.</w:t>
      </w:r>
    </w:p>
    <w:p w:rsidR="00F90848" w:rsidRPr="005557D1" w:rsidP="00D92650" w14:paraId="6A289138" w14:textId="77777777">
      <w:pPr>
        <w:ind w:firstLine="1134"/>
        <w:jc w:val="both"/>
        <w:rPr>
          <w:rFonts w:ascii="Arial" w:eastAsia="Times New Roman" w:hAnsi="Arial" w:cs="Arial"/>
          <w:sz w:val="24"/>
          <w:szCs w:val="24"/>
          <w:shd w:val="clear" w:color="auto" w:fill="FFFFFF"/>
          <w:lang w:eastAsia="pt-BR"/>
        </w:rPr>
      </w:pPr>
      <w:r w:rsidRPr="00A631F4">
        <w:rPr>
          <w:rFonts w:ascii="Arial" w:hAnsi="Arial" w:cs="Arial"/>
          <w:b/>
          <w:bCs/>
          <w:color w:val="000000"/>
          <w:sz w:val="24"/>
          <w:szCs w:val="24"/>
          <w:shd w:val="clear" w:color="auto" w:fill="FFFFFF"/>
        </w:rPr>
        <w:t>Art. 6º</w:t>
      </w:r>
      <w:r w:rsidRPr="005557D1">
        <w:rPr>
          <w:rFonts w:ascii="Arial" w:hAnsi="Arial" w:cs="Arial"/>
          <w:color w:val="000000"/>
          <w:sz w:val="24"/>
          <w:szCs w:val="24"/>
          <w:shd w:val="clear" w:color="auto" w:fill="FFFFFF"/>
        </w:rPr>
        <w:t xml:space="preserve"> - Esta Lei entra em vigor na data de sua publicação, revogadas as disposições em contrário.</w:t>
      </w:r>
    </w:p>
    <w:p w:rsidR="00B27CE8" w:rsidRPr="00364AEE" w:rsidP="00050D8E" w14:paraId="0EFDCB6C" w14:textId="77777777">
      <w:pPr>
        <w:spacing w:line="240" w:lineRule="auto"/>
        <w:ind w:left="708" w:firstLine="708"/>
        <w:jc w:val="both"/>
        <w:rPr>
          <w:rFonts w:ascii="Arial" w:eastAsia="Arial" w:hAnsi="Arial" w:cs="Arial"/>
          <w:sz w:val="24"/>
          <w:szCs w:val="24"/>
          <w:lang w:eastAsia="pt-BR"/>
        </w:rPr>
      </w:pPr>
    </w:p>
    <w:p w:rsidR="00E27A5F" w:rsidRPr="00364AEE" w:rsidP="00050D8E" w14:paraId="321FA562" w14:textId="4CED3E7E">
      <w:pPr>
        <w:autoSpaceDE w:val="0"/>
        <w:autoSpaceDN w:val="0"/>
        <w:adjustRightInd w:val="0"/>
        <w:spacing w:before="240" w:after="0" w:line="240" w:lineRule="auto"/>
        <w:ind w:firstLine="708"/>
        <w:jc w:val="both"/>
        <w:outlineLvl w:val="0"/>
        <w:rPr>
          <w:rFonts w:ascii="Arial" w:hAnsi="Arial" w:cs="Arial"/>
          <w:sz w:val="24"/>
          <w:szCs w:val="24"/>
        </w:rPr>
      </w:pPr>
    </w:p>
    <w:p w:rsidR="00BF32AA" w:rsidP="00A631F4" w14:paraId="4F044B3B" w14:textId="6EF3B981">
      <w:pPr>
        <w:autoSpaceDE w:val="0"/>
        <w:autoSpaceDN w:val="0"/>
        <w:adjustRightInd w:val="0"/>
        <w:spacing w:after="200" w:line="240" w:lineRule="auto"/>
        <w:ind w:left="708"/>
        <w:jc w:val="center"/>
        <w:outlineLvl w:val="0"/>
        <w:rPr>
          <w:rFonts w:ascii="Arial" w:hAnsi="Arial" w:cs="Arial"/>
          <w:b/>
          <w:bCs/>
          <w:lang w:val="pt"/>
        </w:rPr>
      </w:pPr>
      <w:r w:rsidRPr="00364AEE">
        <w:rPr>
          <w:rFonts w:ascii="Arial" w:hAnsi="Arial" w:cs="Arial"/>
          <w:noProof/>
          <w:sz w:val="24"/>
          <w:szCs w:val="24"/>
        </w:rPr>
        <w:drawing>
          <wp:anchor distT="0" distB="0" distL="114300" distR="114300" simplePos="0" relativeHeight="251658240" behindDoc="0" locked="0" layoutInCell="1" allowOverlap="1">
            <wp:simplePos x="0" y="0"/>
            <wp:positionH relativeFrom="page">
              <wp:posOffset>3422650</wp:posOffset>
            </wp:positionH>
            <wp:positionV relativeFrom="paragraph">
              <wp:posOffset>77470</wp:posOffset>
            </wp:positionV>
            <wp:extent cx="1103630"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44767" name="ass Valdi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3630" cy="1562100"/>
                    </a:xfrm>
                    <a:prstGeom prst="rect">
                      <a:avLst/>
                    </a:prstGeom>
                  </pic:spPr>
                </pic:pic>
              </a:graphicData>
            </a:graphic>
            <wp14:sizeRelH relativeFrom="margin">
              <wp14:pctWidth>0</wp14:pctWidth>
            </wp14:sizeRelH>
            <wp14:sizeRelV relativeFrom="margin">
              <wp14:pctHeight>0</wp14:pctHeight>
            </wp14:sizeRelV>
          </wp:anchor>
        </w:drawing>
      </w:r>
      <w:r w:rsidRPr="00364AEE">
        <w:rPr>
          <w:rFonts w:ascii="Arial" w:hAnsi="Arial" w:cs="Arial"/>
          <w:sz w:val="24"/>
          <w:szCs w:val="24"/>
          <w:lang w:val="pt"/>
        </w:rPr>
        <w:t xml:space="preserve">Sala de Sessões, </w:t>
      </w:r>
      <w:r w:rsidR="00A631F4">
        <w:rPr>
          <w:rFonts w:ascii="Arial" w:hAnsi="Arial" w:cs="Arial"/>
          <w:sz w:val="24"/>
          <w:szCs w:val="24"/>
          <w:lang w:val="pt"/>
        </w:rPr>
        <w:t>24</w:t>
      </w:r>
      <w:r w:rsidRPr="00364AEE" w:rsidR="007928D7">
        <w:rPr>
          <w:rFonts w:ascii="Arial" w:hAnsi="Arial" w:cs="Arial"/>
          <w:sz w:val="24"/>
          <w:szCs w:val="24"/>
          <w:lang w:val="pt"/>
        </w:rPr>
        <w:t xml:space="preserve"> </w:t>
      </w:r>
      <w:r w:rsidRPr="00364AEE">
        <w:rPr>
          <w:rFonts w:ascii="Arial" w:hAnsi="Arial" w:cs="Arial"/>
          <w:sz w:val="24"/>
          <w:szCs w:val="24"/>
          <w:lang w:val="pt"/>
        </w:rPr>
        <w:t xml:space="preserve">de </w:t>
      </w:r>
      <w:r w:rsidR="00A631F4">
        <w:rPr>
          <w:rFonts w:ascii="Arial" w:hAnsi="Arial" w:cs="Arial"/>
          <w:sz w:val="24"/>
          <w:szCs w:val="24"/>
          <w:lang w:val="pt"/>
        </w:rPr>
        <w:t>junh</w:t>
      </w:r>
      <w:r w:rsidR="003D00F1">
        <w:rPr>
          <w:rFonts w:ascii="Arial" w:hAnsi="Arial" w:cs="Arial"/>
          <w:sz w:val="24"/>
          <w:szCs w:val="24"/>
          <w:lang w:val="pt"/>
        </w:rPr>
        <w:t>o</w:t>
      </w:r>
      <w:r w:rsidRPr="00364AEE" w:rsidR="00E27A5F">
        <w:rPr>
          <w:rFonts w:ascii="Arial" w:hAnsi="Arial" w:cs="Arial"/>
          <w:sz w:val="24"/>
          <w:szCs w:val="24"/>
          <w:lang w:val="pt"/>
        </w:rPr>
        <w:t xml:space="preserve"> </w:t>
      </w:r>
      <w:r w:rsidRPr="00364AEE">
        <w:rPr>
          <w:rFonts w:ascii="Arial" w:hAnsi="Arial" w:cs="Arial"/>
          <w:sz w:val="24"/>
          <w:szCs w:val="24"/>
          <w:lang w:val="pt"/>
        </w:rPr>
        <w:t>de 202</w:t>
      </w:r>
      <w:r w:rsidRPr="00364AEE">
        <w:rPr>
          <w:rFonts w:ascii="Arial" w:hAnsi="Arial" w:cs="Arial"/>
          <w:sz w:val="24"/>
          <w:szCs w:val="24"/>
          <w:lang w:val="pt"/>
        </w:rPr>
        <w:t>5</w:t>
      </w:r>
      <w:r w:rsidRPr="00364AEE">
        <w:rPr>
          <w:rFonts w:ascii="Arial" w:hAnsi="Arial" w:cs="Arial"/>
          <w:sz w:val="24"/>
          <w:szCs w:val="24"/>
          <w:lang w:val="pt"/>
        </w:rPr>
        <w:t>.</w:t>
      </w:r>
    </w:p>
    <w:p w:rsidR="003719F1" w:rsidP="009E3626" w14:paraId="446F1D65" w14:textId="77777777">
      <w:pPr>
        <w:autoSpaceDE w:val="0"/>
        <w:autoSpaceDN w:val="0"/>
        <w:adjustRightInd w:val="0"/>
        <w:spacing w:line="360" w:lineRule="auto"/>
        <w:rPr>
          <w:rFonts w:ascii="Arial" w:hAnsi="Arial" w:cs="Arial"/>
          <w:b/>
          <w:bCs/>
          <w:lang w:val="pt"/>
        </w:rPr>
      </w:pPr>
    </w:p>
    <w:p w:rsidR="003719F1" w:rsidP="009E3626" w14:paraId="001B9DF3" w14:textId="77777777">
      <w:pPr>
        <w:autoSpaceDE w:val="0"/>
        <w:autoSpaceDN w:val="0"/>
        <w:adjustRightInd w:val="0"/>
        <w:spacing w:line="360" w:lineRule="auto"/>
        <w:rPr>
          <w:rFonts w:ascii="Arial" w:hAnsi="Arial" w:cs="Arial"/>
          <w:b/>
          <w:bCs/>
          <w:lang w:val="pt"/>
        </w:rPr>
      </w:pPr>
    </w:p>
    <w:p w:rsidR="00BF32AA" w:rsidP="009E3626" w14:paraId="65595246" w14:textId="53998896">
      <w:pPr>
        <w:autoSpaceDE w:val="0"/>
        <w:autoSpaceDN w:val="0"/>
        <w:adjustRightInd w:val="0"/>
        <w:spacing w:line="240"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sidR="00CE1EB0">
        <w:rPr>
          <w:rFonts w:ascii="Arial" w:hAnsi="Arial" w:cs="Arial"/>
          <w:bCs/>
          <w:lang w:val="pt"/>
        </w:rPr>
        <w:t>–</w:t>
      </w:r>
      <w:r w:rsidRPr="003C2D67">
        <w:rPr>
          <w:rFonts w:ascii="Arial" w:hAnsi="Arial" w:cs="Arial"/>
          <w:bCs/>
          <w:lang w:val="pt"/>
        </w:rPr>
        <w:t xml:space="preserve"> Republicanos</w:t>
      </w:r>
    </w:p>
    <w:p w:rsidR="003719F1" w:rsidP="009E3626" w14:paraId="0BC25B91" w14:textId="77777777">
      <w:pPr>
        <w:autoSpaceDE w:val="0"/>
        <w:autoSpaceDN w:val="0"/>
        <w:adjustRightInd w:val="0"/>
        <w:spacing w:line="240" w:lineRule="auto"/>
        <w:jc w:val="center"/>
        <w:rPr>
          <w:rFonts w:ascii="Arial" w:hAnsi="Arial" w:cs="Arial"/>
          <w:bCs/>
          <w:lang w:val="pt"/>
        </w:rPr>
      </w:pPr>
    </w:p>
    <w:p w:rsidR="00A631F4" w:rsidP="009E3626" w14:paraId="56BF3B86" w14:textId="77777777">
      <w:pPr>
        <w:autoSpaceDE w:val="0"/>
        <w:autoSpaceDN w:val="0"/>
        <w:adjustRightInd w:val="0"/>
        <w:spacing w:line="240" w:lineRule="auto"/>
        <w:jc w:val="center"/>
        <w:rPr>
          <w:rFonts w:ascii="Arial" w:hAnsi="Arial" w:cs="Arial"/>
          <w:bCs/>
          <w:lang w:val="pt"/>
        </w:rPr>
      </w:pPr>
    </w:p>
    <w:p w:rsidR="00CE1EB0" w:rsidRPr="005F30FF" w:rsidP="009E3626" w14:paraId="54F8AA74" w14:textId="28520928">
      <w:pPr>
        <w:autoSpaceDE w:val="0"/>
        <w:autoSpaceDN w:val="0"/>
        <w:adjustRightInd w:val="0"/>
        <w:spacing w:line="240" w:lineRule="auto"/>
        <w:jc w:val="center"/>
        <w:rPr>
          <w:rFonts w:ascii="Arial" w:hAnsi="Arial" w:cs="Arial"/>
          <w:b/>
          <w:sz w:val="26"/>
          <w:szCs w:val="26"/>
          <w:lang w:val="pt"/>
        </w:rPr>
      </w:pPr>
      <w:r w:rsidRPr="005F30FF">
        <w:rPr>
          <w:rFonts w:ascii="Arial" w:hAnsi="Arial" w:cs="Arial"/>
          <w:b/>
          <w:sz w:val="26"/>
          <w:szCs w:val="26"/>
          <w:lang w:val="pt"/>
        </w:rPr>
        <w:t>JUSTIFICATIVA</w:t>
      </w:r>
    </w:p>
    <w:p w:rsidR="00084C97" w:rsidRPr="005F30FF" w:rsidP="00D92650" w14:paraId="24E3E0B6" w14:textId="655D0B8C">
      <w:pPr>
        <w:pStyle w:val="NoSpacing"/>
        <w:spacing w:line="276" w:lineRule="auto"/>
        <w:ind w:firstLine="1134"/>
        <w:jc w:val="both"/>
        <w:rPr>
          <w:rFonts w:ascii="Arial" w:hAnsi="Arial" w:cs="Arial"/>
          <w:shd w:val="clear" w:color="auto" w:fill="FFFFFF"/>
        </w:rPr>
      </w:pPr>
      <w:r w:rsidRPr="005F30FF">
        <w:rPr>
          <w:rFonts w:ascii="Arial" w:hAnsi="Arial" w:cs="Arial"/>
          <w:shd w:val="clear" w:color="auto" w:fill="FFFFFF"/>
        </w:rPr>
        <w:t xml:space="preserve"> </w:t>
      </w:r>
      <w:r w:rsidRPr="005F30FF">
        <w:rPr>
          <w:rFonts w:ascii="Arial" w:hAnsi="Arial" w:cs="Arial"/>
          <w:shd w:val="clear" w:color="auto" w:fill="FFFFFF"/>
        </w:rPr>
        <w:t xml:space="preserve">Comprar um novo aparelho eletrônico, um celular mais moderno, por exemplo, pode ser muito divertido. Poucas pessoas pensam, no entanto, em como se desfazer corretamente do equipamento antigo. Computadores fora de uso, televisores velhos, consoles de videogame que foram abandonados, tudo isso compõe o lixo eletrônico, ou </w:t>
      </w:r>
      <w:r w:rsidRPr="005F30FF">
        <w:rPr>
          <w:rFonts w:ascii="Arial" w:hAnsi="Arial" w:cs="Arial"/>
          <w:shd w:val="clear" w:color="auto" w:fill="FFFFFF"/>
        </w:rPr>
        <w:t>e-lixo</w:t>
      </w:r>
      <w:r w:rsidRPr="005F30FF">
        <w:rPr>
          <w:rFonts w:ascii="Arial" w:hAnsi="Arial" w:cs="Arial"/>
          <w:shd w:val="clear" w:color="auto" w:fill="FFFFFF"/>
        </w:rPr>
        <w:t>, e precisa ser corretamente descartado.</w:t>
      </w:r>
    </w:p>
    <w:p w:rsidR="005F30FF" w:rsidRPr="005F30FF" w:rsidP="00D92650" w14:paraId="4A3979BB" w14:textId="77777777">
      <w:pPr>
        <w:pStyle w:val="NoSpacing"/>
        <w:spacing w:line="276" w:lineRule="auto"/>
        <w:ind w:firstLine="1134"/>
        <w:jc w:val="both"/>
        <w:rPr>
          <w:rFonts w:ascii="Arial" w:hAnsi="Arial" w:cs="Arial"/>
          <w:shd w:val="clear" w:color="auto" w:fill="FFFFFF"/>
        </w:rPr>
      </w:pPr>
      <w:r w:rsidRPr="005F30FF">
        <w:rPr>
          <w:rFonts w:ascii="Arial" w:hAnsi="Arial" w:cs="Arial"/>
        </w:rPr>
        <w:br/>
      </w:r>
      <w:r w:rsidRPr="005F30FF">
        <w:rPr>
          <w:rFonts w:ascii="Arial" w:hAnsi="Arial" w:cs="Arial"/>
          <w:shd w:val="clear" w:color="auto" w:fill="FFFFFF"/>
        </w:rPr>
        <w:t xml:space="preserve">     </w:t>
      </w:r>
      <w:r w:rsidRPr="005F30FF" w:rsidR="00D92650">
        <w:rPr>
          <w:rFonts w:ascii="Arial" w:hAnsi="Arial" w:cs="Arial"/>
          <w:shd w:val="clear" w:color="auto" w:fill="FFFFFF"/>
        </w:rPr>
        <w:tab/>
        <w:t xml:space="preserve">        </w:t>
      </w:r>
      <w:r w:rsidRPr="005F30FF">
        <w:rPr>
          <w:rFonts w:ascii="Arial" w:hAnsi="Arial" w:cs="Arial"/>
          <w:shd w:val="clear" w:color="auto" w:fill="FFFFFF"/>
        </w:rPr>
        <w:t>Eletrônicos mais complexos podem ter até 60 substâncias químicas, algumas delas tóxicas como mercúrio (pode afetar o sistema nervoso, os rins e o cérebro), cádmio (um risco para os rins e os ossos), chumbo e cobre. Se forem simplesmente jogados na lata de lixo, esses objetos vão para aterros sanitários, afetando o solo e os depósitos de água subterrâneos, expondo o meio ambiente e a população a situações de risco.</w:t>
      </w:r>
    </w:p>
    <w:p w:rsidR="00084C97" w:rsidRPr="005F30FF" w:rsidP="00D92650" w14:paraId="3F6D79E7" w14:textId="7E0AA9DF">
      <w:pPr>
        <w:pStyle w:val="NoSpacing"/>
        <w:spacing w:line="276" w:lineRule="auto"/>
        <w:ind w:firstLine="1134"/>
        <w:jc w:val="both"/>
        <w:rPr>
          <w:rFonts w:ascii="Arial" w:hAnsi="Arial" w:cs="Arial"/>
          <w:shd w:val="clear" w:color="auto" w:fill="FFFFFF"/>
        </w:rPr>
      </w:pPr>
      <w:r w:rsidRPr="005F30FF">
        <w:rPr>
          <w:rFonts w:ascii="Arial" w:hAnsi="Arial" w:cs="Arial"/>
        </w:rPr>
        <w:br/>
      </w:r>
      <w:r w:rsidRPr="005F30FF">
        <w:rPr>
          <w:rFonts w:ascii="Arial" w:hAnsi="Arial" w:cs="Arial"/>
          <w:shd w:val="clear" w:color="auto" w:fill="FFFFFF"/>
        </w:rPr>
        <w:t xml:space="preserve">     </w:t>
      </w:r>
      <w:r w:rsidRPr="005F30FF" w:rsidR="00D92650">
        <w:rPr>
          <w:rFonts w:ascii="Arial" w:hAnsi="Arial" w:cs="Arial"/>
          <w:shd w:val="clear" w:color="auto" w:fill="FFFFFF"/>
        </w:rPr>
        <w:tab/>
      </w:r>
      <w:r w:rsidR="005F30FF">
        <w:rPr>
          <w:rFonts w:ascii="Arial" w:hAnsi="Arial" w:cs="Arial"/>
          <w:shd w:val="clear" w:color="auto" w:fill="FFFFFF"/>
        </w:rPr>
        <w:t xml:space="preserve"> </w:t>
      </w:r>
      <w:r w:rsidRPr="005F30FF" w:rsidR="005F30FF">
        <w:rPr>
          <w:rFonts w:ascii="Arial" w:hAnsi="Arial" w:cs="Arial"/>
          <w:shd w:val="clear" w:color="auto" w:fill="FFFFFF"/>
        </w:rPr>
        <w:t xml:space="preserve">     </w:t>
      </w:r>
      <w:r w:rsidRPr="005F30FF">
        <w:rPr>
          <w:rFonts w:ascii="Arial" w:hAnsi="Arial" w:cs="Arial"/>
          <w:shd w:val="clear" w:color="auto" w:fill="FFFFFF"/>
        </w:rPr>
        <w:t>Quase todos os equipamentos elétricos e eletrônicos jogados fora são considerados lixo eletrônico, basta ser um aparelho que tenha componentes elétricos abastecidos por pilhas ou baterias.</w:t>
      </w:r>
    </w:p>
    <w:p w:rsidR="00084C97" w:rsidRPr="005F30FF" w:rsidP="00D92650" w14:paraId="65EA6543" w14:textId="4B7EB9B9">
      <w:pPr>
        <w:pStyle w:val="NoSpacing"/>
        <w:spacing w:line="276" w:lineRule="auto"/>
        <w:ind w:firstLine="1134"/>
        <w:jc w:val="both"/>
        <w:rPr>
          <w:rFonts w:ascii="Arial" w:hAnsi="Arial" w:cs="Arial"/>
          <w:shd w:val="clear" w:color="auto" w:fill="FFFFFF"/>
        </w:rPr>
      </w:pPr>
      <w:r w:rsidRPr="005F30FF">
        <w:rPr>
          <w:rFonts w:ascii="Arial" w:hAnsi="Arial" w:cs="Arial"/>
        </w:rPr>
        <w:br/>
      </w:r>
      <w:r w:rsidRPr="005F30FF">
        <w:rPr>
          <w:rFonts w:ascii="Arial" w:hAnsi="Arial" w:cs="Arial"/>
          <w:shd w:val="clear" w:color="auto" w:fill="FFFFFF"/>
        </w:rPr>
        <w:t xml:space="preserve">     </w:t>
      </w:r>
      <w:r w:rsidRPr="005F30FF" w:rsidR="005F30FF">
        <w:rPr>
          <w:rFonts w:ascii="Arial" w:hAnsi="Arial" w:cs="Arial"/>
          <w:shd w:val="clear" w:color="auto" w:fill="FFFFFF"/>
        </w:rPr>
        <w:t xml:space="preserve">      </w:t>
      </w:r>
      <w:r w:rsidR="005F30FF">
        <w:rPr>
          <w:rFonts w:ascii="Arial" w:hAnsi="Arial" w:cs="Arial"/>
          <w:shd w:val="clear" w:color="auto" w:fill="FFFFFF"/>
        </w:rPr>
        <w:t xml:space="preserve">  </w:t>
      </w:r>
      <w:r w:rsidRPr="005F30FF" w:rsidR="005F30FF">
        <w:rPr>
          <w:rFonts w:ascii="Arial" w:hAnsi="Arial" w:cs="Arial"/>
          <w:shd w:val="clear" w:color="auto" w:fill="FFFFFF"/>
        </w:rPr>
        <w:t xml:space="preserve">    </w:t>
      </w:r>
      <w:r w:rsidRPr="005F30FF">
        <w:rPr>
          <w:rFonts w:ascii="Arial" w:hAnsi="Arial" w:cs="Arial"/>
          <w:shd w:val="clear" w:color="auto" w:fill="FFFFFF"/>
        </w:rPr>
        <w:t xml:space="preserve">O Brasil é o país que mais produz lixo eletrônico por habitante – a média é de 500g de </w:t>
      </w:r>
      <w:r w:rsidRPr="005F30FF">
        <w:rPr>
          <w:rFonts w:ascii="Arial" w:hAnsi="Arial" w:cs="Arial"/>
          <w:shd w:val="clear" w:color="auto" w:fill="FFFFFF"/>
        </w:rPr>
        <w:t>e-lixo</w:t>
      </w:r>
      <w:r w:rsidRPr="005F30FF">
        <w:rPr>
          <w:rFonts w:ascii="Arial" w:hAnsi="Arial" w:cs="Arial"/>
          <w:shd w:val="clear" w:color="auto" w:fill="FFFFFF"/>
        </w:rPr>
        <w:t xml:space="preserve"> por pessoa por ano, segundo a ONU. As Nações Unidas estimam que são geradas 40 milhões de toneladas de lixo eletrônico por ano é o equivalente a uma fila de caminhões caçamba dando meia volta no planeta.</w:t>
      </w:r>
    </w:p>
    <w:p w:rsidR="00084C97" w:rsidRPr="005F30FF" w:rsidP="00D92650" w14:paraId="6C3BAD14" w14:textId="57A7D3BC">
      <w:pPr>
        <w:pStyle w:val="NoSpacing"/>
        <w:spacing w:line="276" w:lineRule="auto"/>
        <w:ind w:firstLine="1134"/>
        <w:jc w:val="both"/>
        <w:rPr>
          <w:rFonts w:ascii="Arial" w:hAnsi="Arial" w:cs="Arial"/>
          <w:shd w:val="clear" w:color="auto" w:fill="FFFFFF"/>
        </w:rPr>
      </w:pPr>
      <w:r w:rsidRPr="005F30FF">
        <w:rPr>
          <w:rFonts w:ascii="Arial" w:hAnsi="Arial" w:cs="Arial"/>
        </w:rPr>
        <w:br/>
      </w:r>
      <w:r w:rsidRPr="005F30FF">
        <w:rPr>
          <w:rFonts w:ascii="Arial" w:hAnsi="Arial" w:cs="Arial"/>
          <w:shd w:val="clear" w:color="auto" w:fill="FFFFFF"/>
        </w:rPr>
        <w:t xml:space="preserve">     </w:t>
      </w:r>
      <w:r w:rsidRPr="005F30FF" w:rsidR="005F30FF">
        <w:rPr>
          <w:rFonts w:ascii="Arial" w:hAnsi="Arial" w:cs="Arial"/>
          <w:shd w:val="clear" w:color="auto" w:fill="FFFFFF"/>
        </w:rPr>
        <w:t xml:space="preserve">        </w:t>
      </w:r>
      <w:r w:rsidR="005F30FF">
        <w:rPr>
          <w:rFonts w:ascii="Arial" w:hAnsi="Arial" w:cs="Arial"/>
          <w:shd w:val="clear" w:color="auto" w:fill="FFFFFF"/>
        </w:rPr>
        <w:t xml:space="preserve"> </w:t>
      </w:r>
      <w:r w:rsidRPr="005F30FF" w:rsidR="005F30FF">
        <w:rPr>
          <w:rFonts w:ascii="Arial" w:hAnsi="Arial" w:cs="Arial"/>
          <w:shd w:val="clear" w:color="auto" w:fill="FFFFFF"/>
        </w:rPr>
        <w:t xml:space="preserve">    </w:t>
      </w:r>
      <w:r w:rsidRPr="005F30FF">
        <w:rPr>
          <w:rFonts w:ascii="Arial" w:hAnsi="Arial" w:cs="Arial"/>
          <w:shd w:val="clear" w:color="auto" w:fill="FFFFFF"/>
        </w:rPr>
        <w:t>Assim, as crianças aprendem imitando os adultos e adquirem os hábitos da família. Isso vale para muitas coisas, alimentação, por exemplo, e também vale para a maneira como se lida com o lixo eletrônico. Uma criança que vê a mãe jogar pilhas na lixeira da cozinha vai fazer o mesmo. Um filho que vê o pai comprar uma impressora nova e descartar a velha como entulho, sem pensar em doá-la, vai acreditar que um objeto “usado”, “velho” ou “antigo” é igual a “lixo”.</w:t>
      </w:r>
    </w:p>
    <w:p w:rsidR="00084C97" w:rsidRPr="005F30FF" w:rsidP="00D92650" w14:paraId="486BCE21" w14:textId="77777777">
      <w:pPr>
        <w:pStyle w:val="NoSpacing"/>
        <w:spacing w:line="276" w:lineRule="auto"/>
        <w:ind w:firstLine="1134"/>
        <w:jc w:val="both"/>
        <w:rPr>
          <w:rFonts w:ascii="Arial" w:hAnsi="Arial" w:cs="Arial"/>
          <w:shd w:val="clear" w:color="auto" w:fill="FFFFFF"/>
        </w:rPr>
      </w:pPr>
    </w:p>
    <w:p w:rsidR="003719F1" w:rsidRPr="005F30FF" w:rsidP="00D92650" w14:paraId="69EDBB6B" w14:textId="5F130E7A">
      <w:pPr>
        <w:spacing w:after="200" w:line="276" w:lineRule="auto"/>
        <w:ind w:firstLine="1134"/>
        <w:jc w:val="both"/>
        <w:rPr>
          <w:rFonts w:ascii="Arial" w:hAnsi="Arial" w:cs="Arial"/>
        </w:rPr>
      </w:pPr>
      <w:r w:rsidRPr="005F30FF">
        <w:rPr>
          <w:rFonts w:ascii="Arial" w:hAnsi="Arial" w:cs="Arial"/>
        </w:rPr>
        <w:t xml:space="preserve">    </w:t>
      </w:r>
      <w:r w:rsidRPr="005F30FF">
        <w:rPr>
          <w:rFonts w:ascii="Arial" w:hAnsi="Arial" w:cs="Arial"/>
          <w:shd w:val="clear" w:color="auto" w:fill="FFFFFF"/>
        </w:rPr>
        <w:t>Isto posto, o projeto de lei em questão visa conscientizar as crianças das escolas públicas e privadas a descartarem o lixo eletrônico de pequeno porte em suas escolas, a fim de preservar o meio ambiente, razão pela qual, conclamo os ilustres pares desta casa legislativa a apoiarem esta proposição de extrema relevância social.</w:t>
      </w:r>
    </w:p>
    <w:p w:rsidR="00CE1EB0" w:rsidRPr="00D92650" w:rsidP="00D92650" w14:paraId="0271C9CB" w14:textId="171EEAE1">
      <w:pPr>
        <w:autoSpaceDE w:val="0"/>
        <w:autoSpaceDN w:val="0"/>
        <w:adjustRightInd w:val="0"/>
        <w:spacing w:after="200" w:line="360" w:lineRule="auto"/>
        <w:ind w:firstLine="1134"/>
        <w:jc w:val="center"/>
        <w:outlineLvl w:val="0"/>
        <w:rPr>
          <w:rFonts w:ascii="Arial" w:hAnsi="Arial" w:cs="Arial"/>
          <w:sz w:val="24"/>
          <w:szCs w:val="24"/>
          <w:lang w:val="pt"/>
        </w:rPr>
      </w:pPr>
      <w:r w:rsidRPr="00D92650">
        <w:rPr>
          <w:rFonts w:ascii="Arial" w:hAnsi="Arial" w:cs="Arial"/>
          <w:noProof/>
          <w:sz w:val="24"/>
          <w:szCs w:val="24"/>
        </w:rPr>
        <w:drawing>
          <wp:anchor distT="0" distB="0" distL="114300" distR="114300" simplePos="0" relativeHeight="251659264" behindDoc="0" locked="0" layoutInCell="1" allowOverlap="1">
            <wp:simplePos x="0" y="0"/>
            <wp:positionH relativeFrom="page">
              <wp:posOffset>3228340</wp:posOffset>
            </wp:positionH>
            <wp:positionV relativeFrom="paragraph">
              <wp:posOffset>8890</wp:posOffset>
            </wp:positionV>
            <wp:extent cx="1103984" cy="1562100"/>
            <wp:effectExtent l="0" t="0" r="0" b="0"/>
            <wp:wrapNone/>
            <wp:docPr id="19892653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38790" name="ass Valdi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D92650">
        <w:rPr>
          <w:rFonts w:ascii="Arial" w:hAnsi="Arial" w:cs="Arial"/>
          <w:sz w:val="24"/>
          <w:szCs w:val="24"/>
          <w:lang w:val="pt"/>
        </w:rPr>
        <w:t xml:space="preserve">Sala de Sessões, </w:t>
      </w:r>
      <w:r w:rsidRPr="00D92650" w:rsidR="00084C97">
        <w:rPr>
          <w:rFonts w:ascii="Arial" w:hAnsi="Arial" w:cs="Arial"/>
          <w:sz w:val="24"/>
          <w:szCs w:val="24"/>
          <w:lang w:val="pt"/>
        </w:rPr>
        <w:t>24</w:t>
      </w:r>
      <w:r w:rsidRPr="00D92650">
        <w:rPr>
          <w:rFonts w:ascii="Arial" w:hAnsi="Arial" w:cs="Arial"/>
          <w:sz w:val="24"/>
          <w:szCs w:val="24"/>
          <w:lang w:val="pt"/>
        </w:rPr>
        <w:t xml:space="preserve"> de </w:t>
      </w:r>
      <w:r w:rsidRPr="00D92650" w:rsidR="00084C97">
        <w:rPr>
          <w:rFonts w:ascii="Arial" w:hAnsi="Arial" w:cs="Arial"/>
          <w:sz w:val="24"/>
          <w:szCs w:val="24"/>
          <w:lang w:val="pt"/>
        </w:rPr>
        <w:t>junho</w:t>
      </w:r>
      <w:r w:rsidRPr="00D92650" w:rsidR="00AA77C7">
        <w:rPr>
          <w:rFonts w:ascii="Arial" w:hAnsi="Arial" w:cs="Arial"/>
          <w:sz w:val="24"/>
          <w:szCs w:val="24"/>
          <w:lang w:val="pt"/>
        </w:rPr>
        <w:t xml:space="preserve"> </w:t>
      </w:r>
      <w:r w:rsidRPr="00D92650">
        <w:rPr>
          <w:rFonts w:ascii="Arial" w:hAnsi="Arial" w:cs="Arial"/>
          <w:sz w:val="24"/>
          <w:szCs w:val="24"/>
          <w:lang w:val="pt"/>
        </w:rPr>
        <w:t>de 202</w:t>
      </w:r>
      <w:r w:rsidRPr="00D92650" w:rsidR="003719F1">
        <w:rPr>
          <w:rFonts w:ascii="Arial" w:hAnsi="Arial" w:cs="Arial"/>
          <w:sz w:val="24"/>
          <w:szCs w:val="24"/>
          <w:lang w:val="pt"/>
        </w:rPr>
        <w:t>5</w:t>
      </w:r>
      <w:r w:rsidRPr="00D92650" w:rsidR="007442C4">
        <w:rPr>
          <w:rFonts w:ascii="Arial" w:hAnsi="Arial" w:cs="Arial"/>
          <w:sz w:val="24"/>
          <w:szCs w:val="24"/>
          <w:lang w:val="pt"/>
        </w:rPr>
        <w:t>.</w:t>
      </w:r>
      <w:r w:rsidRPr="00D92650">
        <w:rPr>
          <w:rFonts w:ascii="Arial" w:hAnsi="Arial" w:cs="Arial"/>
          <w:b/>
          <w:bCs/>
          <w:sz w:val="24"/>
          <w:szCs w:val="24"/>
          <w:lang w:val="pt"/>
        </w:rPr>
        <w:t xml:space="preserve">     </w:t>
      </w:r>
    </w:p>
    <w:p w:rsidR="00CE1EB0" w:rsidRPr="00D92650" w:rsidP="00D92650" w14:paraId="62571EAD" w14:textId="77777777">
      <w:pPr>
        <w:autoSpaceDE w:val="0"/>
        <w:autoSpaceDN w:val="0"/>
        <w:adjustRightInd w:val="0"/>
        <w:spacing w:line="360" w:lineRule="auto"/>
        <w:ind w:firstLine="1134"/>
        <w:rPr>
          <w:rFonts w:ascii="Arial" w:hAnsi="Arial" w:cs="Arial"/>
          <w:b/>
          <w:bCs/>
          <w:sz w:val="24"/>
          <w:szCs w:val="24"/>
          <w:lang w:val="pt"/>
        </w:rPr>
      </w:pPr>
    </w:p>
    <w:p w:rsidR="00084C97" w:rsidP="009E3626" w14:paraId="41242740" w14:textId="77777777">
      <w:pPr>
        <w:autoSpaceDE w:val="0"/>
        <w:autoSpaceDN w:val="0"/>
        <w:adjustRightInd w:val="0"/>
        <w:spacing w:line="360" w:lineRule="auto"/>
        <w:rPr>
          <w:rFonts w:ascii="Arial" w:hAnsi="Arial" w:cs="Arial"/>
          <w:b/>
          <w:bCs/>
          <w:lang w:val="pt"/>
        </w:rPr>
      </w:pPr>
    </w:p>
    <w:p w:rsidR="008E7C26" w:rsidRPr="003056B4" w:rsidP="009E3626" w14:paraId="2983CDF7" w14:textId="34300E25">
      <w:pPr>
        <w:autoSpaceDE w:val="0"/>
        <w:autoSpaceDN w:val="0"/>
        <w:adjustRightInd w:val="0"/>
        <w:spacing w:line="240"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Pr>
          <w:rFonts w:ascii="Arial" w:hAnsi="Arial" w:cs="Arial"/>
          <w:bCs/>
          <w:lang w:val="pt"/>
        </w:rPr>
        <w:t>–</w:t>
      </w:r>
      <w:r w:rsidRPr="003C2D67">
        <w:rPr>
          <w:rFonts w:ascii="Arial" w:hAnsi="Arial" w:cs="Arial"/>
          <w:bCs/>
          <w:lang w:val="pt"/>
        </w:rPr>
        <w:t xml:space="preserve"> Republicanos</w:t>
      </w:r>
      <w:permEnd w:id="0"/>
    </w:p>
    <w:sectPr w:rsidSect="00D92650">
      <w:headerReference w:type="default" r:id="rId6"/>
      <w:footerReference w:type="even" r:id="rId7"/>
      <w:footerReference w:type="default" r:id="rId8"/>
      <w:footerReference w:type="first" r:id="rId9"/>
      <w:pgSz w:w="11906" w:h="16838"/>
      <w:pgMar w:top="1417" w:right="141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626"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9E3626"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9E3626"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626"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3626"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952154639" name="Imagem 95215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393A"/>
    <w:rsid w:val="00015F86"/>
    <w:rsid w:val="00030C42"/>
    <w:rsid w:val="00050D8E"/>
    <w:rsid w:val="00083E2B"/>
    <w:rsid w:val="00084C97"/>
    <w:rsid w:val="000D2BDC"/>
    <w:rsid w:val="00104AAA"/>
    <w:rsid w:val="00105663"/>
    <w:rsid w:val="00111EDA"/>
    <w:rsid w:val="0012464D"/>
    <w:rsid w:val="00130AED"/>
    <w:rsid w:val="00142A4F"/>
    <w:rsid w:val="0015657E"/>
    <w:rsid w:val="00156CF8"/>
    <w:rsid w:val="001660EB"/>
    <w:rsid w:val="00173405"/>
    <w:rsid w:val="00176DFE"/>
    <w:rsid w:val="001A7EEE"/>
    <w:rsid w:val="001C3178"/>
    <w:rsid w:val="001C3C63"/>
    <w:rsid w:val="001C7BF1"/>
    <w:rsid w:val="001E1B3E"/>
    <w:rsid w:val="001E4425"/>
    <w:rsid w:val="00220FB4"/>
    <w:rsid w:val="002243FF"/>
    <w:rsid w:val="00244572"/>
    <w:rsid w:val="002605DF"/>
    <w:rsid w:val="00265D63"/>
    <w:rsid w:val="002766F1"/>
    <w:rsid w:val="00290CB7"/>
    <w:rsid w:val="002966CD"/>
    <w:rsid w:val="002C3464"/>
    <w:rsid w:val="003056B4"/>
    <w:rsid w:val="00315024"/>
    <w:rsid w:val="00325B71"/>
    <w:rsid w:val="003625AB"/>
    <w:rsid w:val="00364AEE"/>
    <w:rsid w:val="0036751B"/>
    <w:rsid w:val="003719F1"/>
    <w:rsid w:val="003A1EAD"/>
    <w:rsid w:val="003C2D67"/>
    <w:rsid w:val="003D00F1"/>
    <w:rsid w:val="003E14CF"/>
    <w:rsid w:val="00460A32"/>
    <w:rsid w:val="00462F2F"/>
    <w:rsid w:val="004643FA"/>
    <w:rsid w:val="0046447D"/>
    <w:rsid w:val="0048522B"/>
    <w:rsid w:val="00496EFD"/>
    <w:rsid w:val="004B2CC9"/>
    <w:rsid w:val="004F0F29"/>
    <w:rsid w:val="00501F31"/>
    <w:rsid w:val="0051286F"/>
    <w:rsid w:val="00515C3A"/>
    <w:rsid w:val="00531310"/>
    <w:rsid w:val="0053145D"/>
    <w:rsid w:val="00535E67"/>
    <w:rsid w:val="005557D1"/>
    <w:rsid w:val="005655D1"/>
    <w:rsid w:val="00587207"/>
    <w:rsid w:val="0059490A"/>
    <w:rsid w:val="005A25E4"/>
    <w:rsid w:val="005A580F"/>
    <w:rsid w:val="005E50D9"/>
    <w:rsid w:val="005F2913"/>
    <w:rsid w:val="005F30FF"/>
    <w:rsid w:val="005F7359"/>
    <w:rsid w:val="00605E78"/>
    <w:rsid w:val="00607F5A"/>
    <w:rsid w:val="00615887"/>
    <w:rsid w:val="00626437"/>
    <w:rsid w:val="00632BDF"/>
    <w:rsid w:val="00632FA0"/>
    <w:rsid w:val="006400FB"/>
    <w:rsid w:val="0065360E"/>
    <w:rsid w:val="00656A82"/>
    <w:rsid w:val="006746BF"/>
    <w:rsid w:val="006C273E"/>
    <w:rsid w:val="006C37BB"/>
    <w:rsid w:val="006C41A4"/>
    <w:rsid w:val="006C4B76"/>
    <w:rsid w:val="006D1E9A"/>
    <w:rsid w:val="006F7269"/>
    <w:rsid w:val="00700F1A"/>
    <w:rsid w:val="0070229A"/>
    <w:rsid w:val="0070355E"/>
    <w:rsid w:val="007201B4"/>
    <w:rsid w:val="007413D6"/>
    <w:rsid w:val="007442C4"/>
    <w:rsid w:val="007526A5"/>
    <w:rsid w:val="00771010"/>
    <w:rsid w:val="0078162C"/>
    <w:rsid w:val="007921D3"/>
    <w:rsid w:val="007928D7"/>
    <w:rsid w:val="007F2798"/>
    <w:rsid w:val="0080471E"/>
    <w:rsid w:val="00806AF8"/>
    <w:rsid w:val="008217C5"/>
    <w:rsid w:val="00822396"/>
    <w:rsid w:val="008864C5"/>
    <w:rsid w:val="008B716F"/>
    <w:rsid w:val="008E7C26"/>
    <w:rsid w:val="009633A7"/>
    <w:rsid w:val="00964D03"/>
    <w:rsid w:val="00966C19"/>
    <w:rsid w:val="009833AD"/>
    <w:rsid w:val="00990ED0"/>
    <w:rsid w:val="009B591E"/>
    <w:rsid w:val="009C120D"/>
    <w:rsid w:val="009E3626"/>
    <w:rsid w:val="009F4E07"/>
    <w:rsid w:val="00A06CF2"/>
    <w:rsid w:val="00A52A62"/>
    <w:rsid w:val="00A631F4"/>
    <w:rsid w:val="00A71F4A"/>
    <w:rsid w:val="00A7406F"/>
    <w:rsid w:val="00AA77C7"/>
    <w:rsid w:val="00AC6BCB"/>
    <w:rsid w:val="00AD7EE4"/>
    <w:rsid w:val="00AF5068"/>
    <w:rsid w:val="00AF6058"/>
    <w:rsid w:val="00B11EB9"/>
    <w:rsid w:val="00B227D3"/>
    <w:rsid w:val="00B27CE8"/>
    <w:rsid w:val="00B35914"/>
    <w:rsid w:val="00B975C6"/>
    <w:rsid w:val="00BA0406"/>
    <w:rsid w:val="00BC54B0"/>
    <w:rsid w:val="00BD1D5B"/>
    <w:rsid w:val="00BD78E4"/>
    <w:rsid w:val="00BF32AA"/>
    <w:rsid w:val="00BF3A51"/>
    <w:rsid w:val="00C00C1E"/>
    <w:rsid w:val="00C11345"/>
    <w:rsid w:val="00C21BA0"/>
    <w:rsid w:val="00C2733A"/>
    <w:rsid w:val="00C35766"/>
    <w:rsid w:val="00C36776"/>
    <w:rsid w:val="00C41A23"/>
    <w:rsid w:val="00CA036C"/>
    <w:rsid w:val="00CC0EB3"/>
    <w:rsid w:val="00CC278A"/>
    <w:rsid w:val="00CD4F51"/>
    <w:rsid w:val="00CD6B58"/>
    <w:rsid w:val="00CE1EB0"/>
    <w:rsid w:val="00CF401E"/>
    <w:rsid w:val="00D250F0"/>
    <w:rsid w:val="00D343BB"/>
    <w:rsid w:val="00D362A6"/>
    <w:rsid w:val="00D77718"/>
    <w:rsid w:val="00D92650"/>
    <w:rsid w:val="00DA303B"/>
    <w:rsid w:val="00DB16BF"/>
    <w:rsid w:val="00DF5313"/>
    <w:rsid w:val="00E20411"/>
    <w:rsid w:val="00E21549"/>
    <w:rsid w:val="00E27A5F"/>
    <w:rsid w:val="00E361CC"/>
    <w:rsid w:val="00E47340"/>
    <w:rsid w:val="00E65708"/>
    <w:rsid w:val="00E6610D"/>
    <w:rsid w:val="00E70D73"/>
    <w:rsid w:val="00E92891"/>
    <w:rsid w:val="00E94C9A"/>
    <w:rsid w:val="00EA16A0"/>
    <w:rsid w:val="00EA4542"/>
    <w:rsid w:val="00EB70A4"/>
    <w:rsid w:val="00EB714D"/>
    <w:rsid w:val="00ED17E5"/>
    <w:rsid w:val="00ED31C0"/>
    <w:rsid w:val="00F05708"/>
    <w:rsid w:val="00F67012"/>
    <w:rsid w:val="00F817C6"/>
    <w:rsid w:val="00F90848"/>
    <w:rsid w:val="00FB348C"/>
    <w:rsid w:val="00FD23EF"/>
    <w:rsid w:val="00FD624C"/>
    <w:rsid w:val="00FE6DA4"/>
    <w:rsid w:val="00FF30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Heading1">
    <w:name w:val="heading 1"/>
    <w:basedOn w:val="Normal"/>
    <w:next w:val="Normal"/>
    <w:link w:val="Ttulo1Char"/>
    <w:uiPriority w:val="9"/>
    <w:qFormat/>
    <w:locked/>
    <w:rsid w:val="006158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texto">
    <w:name w:val="fontetexto"/>
    <w:basedOn w:val="DefaultParagraphFont"/>
    <w:rsid w:val="00B35914"/>
  </w:style>
  <w:style w:type="character" w:customStyle="1" w:styleId="Ttulo1Char">
    <w:name w:val="Título 1 Char"/>
    <w:basedOn w:val="DefaultParagraphFont"/>
    <w:link w:val="Heading1"/>
    <w:uiPriority w:val="9"/>
    <w:rsid w:val="0061588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locked/>
    <w:rsid w:val="003D00F1"/>
    <w:rPr>
      <w:color w:val="0563C1" w:themeColor="hyperlink"/>
      <w:u w:val="single"/>
    </w:rPr>
  </w:style>
  <w:style w:type="character" w:customStyle="1" w:styleId="UnresolvedMention">
    <w:name w:val="Unresolved Mention"/>
    <w:basedOn w:val="DefaultParagraphFont"/>
    <w:uiPriority w:val="99"/>
    <w:semiHidden/>
    <w:unhideWhenUsed/>
    <w:locked/>
    <w:rsid w:val="003D00F1"/>
    <w:rPr>
      <w:color w:val="605E5C"/>
      <w:shd w:val="clear" w:color="auto" w:fill="E1DFDD"/>
    </w:rPr>
  </w:style>
  <w:style w:type="paragraph" w:styleId="NoSpacing">
    <w:name w:val="No Spacing"/>
    <w:uiPriority w:val="1"/>
    <w:qFormat/>
    <w:locked/>
    <w:rsid w:val="00084C9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EDFC-4942-42B3-B25D-0230926F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580</Words>
  <Characters>3133</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Valdir de Oliveira</cp:lastModifiedBy>
  <cp:revision>6</cp:revision>
  <cp:lastPrinted>2023-03-02T16:16:00Z</cp:lastPrinted>
  <dcterms:created xsi:type="dcterms:W3CDTF">2025-06-17T15:02:00Z</dcterms:created>
  <dcterms:modified xsi:type="dcterms:W3CDTF">2025-06-23T13:55:00Z</dcterms:modified>
</cp:coreProperties>
</file>