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6DC764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D04C9" w:rsidRPr="00CC397F" w:rsidP="008467CA" w14:paraId="79D4F0A1" w14:textId="6133741B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94DAD">
        <w:rPr>
          <w:rFonts w:ascii="Times New Roman" w:hAnsi="Times New Roman" w:cs="Times New Roman"/>
          <w:b/>
          <w:sz w:val="24"/>
          <w:szCs w:val="24"/>
        </w:rPr>
        <w:t>Implantação de redutor</w:t>
      </w:r>
      <w:r w:rsidR="001C1319">
        <w:rPr>
          <w:rFonts w:ascii="Times New Roman" w:hAnsi="Times New Roman" w:cs="Times New Roman"/>
          <w:b/>
          <w:sz w:val="24"/>
          <w:szCs w:val="24"/>
        </w:rPr>
        <w:t xml:space="preserve"> de velocidade na </w:t>
      </w:r>
      <w:r w:rsidR="00502C05">
        <w:rPr>
          <w:rFonts w:ascii="Times New Roman" w:hAnsi="Times New Roman" w:cs="Times New Roman"/>
          <w:b/>
          <w:sz w:val="24"/>
          <w:szCs w:val="24"/>
        </w:rPr>
        <w:t xml:space="preserve">Rua Aurélio </w:t>
      </w:r>
      <w:r w:rsidR="00502C05">
        <w:rPr>
          <w:rFonts w:ascii="Times New Roman" w:hAnsi="Times New Roman" w:cs="Times New Roman"/>
          <w:b/>
          <w:sz w:val="24"/>
          <w:szCs w:val="24"/>
        </w:rPr>
        <w:t>Menuzzo</w:t>
      </w:r>
      <w:r w:rsidR="00502C05">
        <w:rPr>
          <w:rFonts w:ascii="Times New Roman" w:hAnsi="Times New Roman" w:cs="Times New Roman"/>
          <w:b/>
          <w:sz w:val="24"/>
          <w:szCs w:val="24"/>
        </w:rPr>
        <w:t>, pró</w:t>
      </w:r>
      <w:bookmarkStart w:id="1" w:name="_GoBack"/>
      <w:bookmarkEnd w:id="1"/>
      <w:r w:rsidR="00794DAD">
        <w:rPr>
          <w:rFonts w:ascii="Times New Roman" w:hAnsi="Times New Roman" w:cs="Times New Roman"/>
          <w:b/>
          <w:sz w:val="24"/>
          <w:szCs w:val="24"/>
        </w:rPr>
        <w:t>ximo ao nº 68 – Res. Portal Bordon II.</w:t>
      </w:r>
    </w:p>
    <w:p w:rsidR="006F562A" w:rsidP="006F562A" w14:paraId="1E43BA7C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C1319" w:rsidRPr="00FA7FA3" w:rsidP="006F562A" w14:paraId="1BD96AEA" w14:textId="232584DF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Secretaria Municipal de Mobilidade Urbana e Rural (SMMUR) 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a </w:t>
      </w:r>
      <w:r>
        <w:rPr>
          <w:rFonts w:ascii="Times New Roman" w:eastAsia="Arial" w:hAnsi="Times New Roman" w:cs="Times New Roman"/>
          <w:sz w:val="24"/>
          <w:szCs w:val="24"/>
        </w:rPr>
        <w:t>adoção das providências necessárias para a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implantação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94DAD">
        <w:rPr>
          <w:rFonts w:ascii="Times New Roman" w:eastAsia="Arial" w:hAnsi="Times New Roman" w:cs="Times New Roman"/>
          <w:sz w:val="24"/>
          <w:szCs w:val="24"/>
        </w:rPr>
        <w:t xml:space="preserve">redutor de velocidade na Rua Aurélio </w:t>
      </w:r>
      <w:r w:rsidR="00794DAD">
        <w:rPr>
          <w:rFonts w:ascii="Times New Roman" w:eastAsia="Arial" w:hAnsi="Times New Roman" w:cs="Times New Roman"/>
          <w:sz w:val="24"/>
          <w:szCs w:val="24"/>
        </w:rPr>
        <w:t>Menuzzo</w:t>
      </w:r>
      <w:r w:rsidR="00794DAD">
        <w:rPr>
          <w:rFonts w:ascii="Times New Roman" w:eastAsia="Arial" w:hAnsi="Times New Roman" w:cs="Times New Roman"/>
          <w:sz w:val="24"/>
          <w:szCs w:val="24"/>
        </w:rPr>
        <w:t>, próximo ao nº 68, no bairro Res. Portal Bordon II.</w:t>
      </w:r>
    </w:p>
    <w:p w:rsidR="00794DAD" w:rsidP="00794DAD" w14:paraId="25C7698E" w14:textId="7B267023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67CA">
        <w:rPr>
          <w:rFonts w:ascii="Times New Roman" w:eastAsia="Arial" w:hAnsi="Times New Roman" w:cs="Times New Roman"/>
          <w:sz w:val="24"/>
          <w:szCs w:val="24"/>
        </w:rPr>
        <w:t>A presente indicação se faz necessária tendo em vista a demanda de moradores locais, que informaram a este gabinete que veículos automotores</w:t>
      </w:r>
      <w:r>
        <w:rPr>
          <w:rFonts w:ascii="Times New Roman" w:eastAsia="Arial" w:hAnsi="Times New Roman" w:cs="Times New Roman"/>
          <w:sz w:val="24"/>
          <w:szCs w:val="24"/>
        </w:rPr>
        <w:t>, especialmente motocicletas,</w:t>
      </w:r>
      <w:r w:rsidRPr="008467CA">
        <w:rPr>
          <w:rFonts w:ascii="Times New Roman" w:eastAsia="Arial" w:hAnsi="Times New Roman" w:cs="Times New Roman"/>
          <w:sz w:val="24"/>
          <w:szCs w:val="24"/>
        </w:rPr>
        <w:t xml:space="preserve"> trafega</w:t>
      </w:r>
      <w:r w:rsidR="00F413CF">
        <w:rPr>
          <w:rFonts w:ascii="Times New Roman" w:eastAsia="Arial" w:hAnsi="Times New Roman" w:cs="Times New Roman"/>
          <w:sz w:val="24"/>
          <w:szCs w:val="24"/>
        </w:rPr>
        <w:t>m pelo local em alta velocidade</w:t>
      </w:r>
      <w:r>
        <w:rPr>
          <w:rFonts w:ascii="Times New Roman" w:eastAsia="Arial" w:hAnsi="Times New Roman" w:cs="Times New Roman"/>
          <w:sz w:val="24"/>
          <w:szCs w:val="24"/>
        </w:rPr>
        <w:t>. Relataram-nos, inclusive, que motociclistas frequentemente participam de “rachas” na mencionada via, o que aumenta o risco de acidentes e tem gerado grande sensação de insegurança nos moradores locais.</w:t>
      </w:r>
      <w:r w:rsidR="00EA734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467CA" w:rsidP="00794DAD" w14:paraId="7AA4B5C5" w14:textId="39E51E4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instalação de redutor</w:t>
      </w:r>
      <w:r w:rsidRPr="008467CA">
        <w:rPr>
          <w:rFonts w:ascii="Times New Roman" w:eastAsia="Arial" w:hAnsi="Times New Roman" w:cs="Times New Roman"/>
          <w:sz w:val="24"/>
          <w:szCs w:val="24"/>
        </w:rPr>
        <w:t xml:space="preserve"> de velocidade no local obr</w:t>
      </w:r>
      <w:r w:rsidR="00EA7340">
        <w:rPr>
          <w:rFonts w:ascii="Times New Roman" w:eastAsia="Arial" w:hAnsi="Times New Roman" w:cs="Times New Roman"/>
          <w:sz w:val="24"/>
          <w:szCs w:val="24"/>
        </w:rPr>
        <w:t xml:space="preserve">igaria os veículos a diminuírem </w:t>
      </w:r>
      <w:r w:rsidRPr="008467CA">
        <w:rPr>
          <w:rFonts w:ascii="Times New Roman" w:eastAsia="Arial" w:hAnsi="Times New Roman" w:cs="Times New Roman"/>
          <w:sz w:val="24"/>
          <w:szCs w:val="24"/>
        </w:rPr>
        <w:t>a marcha, proporcionando maior segurança para a travessia de pedestres e contribuindo para a redução do risco de acidentes.</w:t>
      </w:r>
    </w:p>
    <w:p w:rsidR="008467CA" w:rsidRPr="008467CA" w:rsidP="008467CA" w14:paraId="04FA0682" w14:textId="1159AC16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53975</wp:posOffset>
            </wp:positionV>
            <wp:extent cx="5850890" cy="32893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993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CA">
        <w:rPr>
          <w:rFonts w:ascii="Times New Roman" w:eastAsia="Arial" w:hAnsi="Times New Roman" w:cs="Times New Roman"/>
          <w:sz w:val="24"/>
          <w:szCs w:val="24"/>
        </w:rPr>
        <w:t>Destaca-se, ainda, que há grande circulação de crianças na região — público naturalmente mais vulnerável e sujeito à desatenção — o que reforça a urgência da adoção da medida aqui indicada.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467CA">
        <w:rPr>
          <w:rFonts w:ascii="Times New Roman" w:eastAsia="Arial" w:hAnsi="Times New Roman" w:cs="Times New Roman"/>
          <w:sz w:val="24"/>
          <w:szCs w:val="24"/>
        </w:rPr>
        <w:t>Diante do exposto, solicito a especial atenção do Poder Executivo Municipal para que avalie e atenda esta indicação com a brevidade que a situação requer, em benefício da segurança viária e da integridade física dos cidadãos.</w:t>
      </w:r>
    </w:p>
    <w:p w:rsidR="008467CA" w:rsidP="008467CA" w14:paraId="095EFD99" w14:textId="3F02ED4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24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494792" w:rsidRPr="008467CA" w:rsidP="008467CA" w14:paraId="05654F88" w14:textId="12C5817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7187565</wp:posOffset>
            </wp:positionH>
            <wp:positionV relativeFrom="paragraph">
              <wp:posOffset>165100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882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494792" w:rsidRPr="00CC397F" w:rsidP="00CD04C9" w14:paraId="48D9AE2F" w14:textId="75D105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20CA5"/>
    <w:rsid w:val="00134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1319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20E96"/>
    <w:rsid w:val="00451C24"/>
    <w:rsid w:val="0045659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02C05"/>
    <w:rsid w:val="0051286F"/>
    <w:rsid w:val="0052340C"/>
    <w:rsid w:val="00533076"/>
    <w:rsid w:val="005344F6"/>
    <w:rsid w:val="00535D45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5717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562A"/>
    <w:rsid w:val="006F712A"/>
    <w:rsid w:val="00711ED3"/>
    <w:rsid w:val="00727B0A"/>
    <w:rsid w:val="0073563A"/>
    <w:rsid w:val="00747A45"/>
    <w:rsid w:val="00756D03"/>
    <w:rsid w:val="00792C24"/>
    <w:rsid w:val="00794DAD"/>
    <w:rsid w:val="007A2D73"/>
    <w:rsid w:val="007A3569"/>
    <w:rsid w:val="007B21BF"/>
    <w:rsid w:val="007C3DD1"/>
    <w:rsid w:val="007C5721"/>
    <w:rsid w:val="007D2548"/>
    <w:rsid w:val="007E0E7A"/>
    <w:rsid w:val="007E24F0"/>
    <w:rsid w:val="007E71A1"/>
    <w:rsid w:val="007F502C"/>
    <w:rsid w:val="008139CA"/>
    <w:rsid w:val="00815112"/>
    <w:rsid w:val="00822396"/>
    <w:rsid w:val="008467CA"/>
    <w:rsid w:val="00865F60"/>
    <w:rsid w:val="0087345C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2F80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22A69"/>
    <w:rsid w:val="00B3782A"/>
    <w:rsid w:val="00B46154"/>
    <w:rsid w:val="00B73D3E"/>
    <w:rsid w:val="00B972BD"/>
    <w:rsid w:val="00BC7976"/>
    <w:rsid w:val="00BD66FF"/>
    <w:rsid w:val="00BD741F"/>
    <w:rsid w:val="00C00C1E"/>
    <w:rsid w:val="00C27301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A7340"/>
    <w:rsid w:val="00EB0F78"/>
    <w:rsid w:val="00EF0E05"/>
    <w:rsid w:val="00F04558"/>
    <w:rsid w:val="00F31CDC"/>
    <w:rsid w:val="00F413CF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7A7D-D183-4BBC-875C-B37A5059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2025-06-10T17:19:00Z</dcterms:created>
  <dcterms:modified xsi:type="dcterms:W3CDTF">2025-06-23T12:15:00Z</dcterms:modified>
</cp:coreProperties>
</file>