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664C28" w:rsidP="004157C2" w14:paraId="07A8F1E3" w14:textId="6C04F55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permStart w:id="0" w:edGrp="everyone"/>
      <w:r w:rsidRPr="00664C28">
        <w:rPr>
          <w:rFonts w:ascii="Arial" w:hAnsi="Arial" w:cs="Arial"/>
          <w:b/>
          <w:bCs/>
          <w:sz w:val="32"/>
          <w:szCs w:val="32"/>
        </w:rPr>
        <w:t>EXMO. SR. PRESIDENTE DA CÂMARA MUNICIPAL DE SUMARÉ</w:t>
      </w:r>
    </w:p>
    <w:p w:rsidR="007500BD" w:rsidP="007A1736" w14:paraId="3077AFC0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500BD" w:rsidP="007A1736" w14:paraId="50E596B1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 xml:space="preserve">CONSIDERANDO </w:t>
      </w:r>
      <w:r w:rsidR="001A7F9A">
        <w:rPr>
          <w:rFonts w:ascii="Arial" w:hAnsi="Arial" w:cs="Arial"/>
          <w:sz w:val="24"/>
          <w:szCs w:val="24"/>
        </w:rPr>
        <w:t xml:space="preserve">a </w:t>
      </w:r>
      <w:bookmarkStart w:id="1" w:name="_Hlk189481326"/>
      <w:r>
        <w:rPr>
          <w:rFonts w:ascii="Arial" w:hAnsi="Arial" w:cs="Arial"/>
          <w:sz w:val="24"/>
          <w:szCs w:val="24"/>
        </w:rPr>
        <w:t>prerrogativa legal prevista na Resolução nº 311, de 16 de dezembro de 2020 (</w:t>
      </w:r>
      <w:r w:rsidRPr="007500BD">
        <w:rPr>
          <w:rFonts w:ascii="Arial" w:hAnsi="Arial" w:cs="Arial"/>
          <w:b/>
          <w:bCs/>
          <w:sz w:val="24"/>
          <w:szCs w:val="24"/>
        </w:rPr>
        <w:t>Regimento Interno da Câmara Municipal</w:t>
      </w:r>
      <w:r>
        <w:rPr>
          <w:rFonts w:ascii="Arial" w:hAnsi="Arial" w:cs="Arial"/>
          <w:b/>
          <w:bCs/>
          <w:sz w:val="24"/>
          <w:szCs w:val="24"/>
        </w:rPr>
        <w:t xml:space="preserve"> de Sumaré)</w:t>
      </w:r>
      <w:r>
        <w:rPr>
          <w:rFonts w:ascii="Arial" w:hAnsi="Arial" w:cs="Arial"/>
          <w:sz w:val="24"/>
          <w:szCs w:val="24"/>
        </w:rPr>
        <w:t>, em seu art. 195;</w:t>
      </w:r>
    </w:p>
    <w:p w:rsidR="0035636E" w:rsidP="007A1736" w14:paraId="7795F987" w14:textId="1989BF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200967711"/>
      <w:bookmarkEnd w:id="1"/>
      <w:r>
        <w:rPr>
          <w:rFonts w:ascii="Arial" w:hAnsi="Arial" w:cs="Arial"/>
          <w:sz w:val="24"/>
          <w:szCs w:val="24"/>
        </w:rPr>
        <w:t>C</w:t>
      </w:r>
      <w:r w:rsidRPr="007500BD">
        <w:rPr>
          <w:rFonts w:ascii="Arial" w:hAnsi="Arial" w:cs="Arial"/>
          <w:sz w:val="24"/>
          <w:szCs w:val="24"/>
        </w:rPr>
        <w:t>ONSIDERANDO</w:t>
      </w:r>
      <w:r>
        <w:rPr>
          <w:rFonts w:ascii="Arial" w:hAnsi="Arial" w:cs="Arial"/>
          <w:sz w:val="24"/>
          <w:szCs w:val="24"/>
        </w:rPr>
        <w:t xml:space="preserve"> as</w:t>
      </w:r>
      <w:r w:rsidRPr="007500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denúncias de moradores </w:t>
      </w:r>
      <w:r w:rsidRPr="007500BD">
        <w:rPr>
          <w:rFonts w:ascii="Arial" w:hAnsi="Arial" w:cs="Arial"/>
          <w:sz w:val="24"/>
          <w:szCs w:val="24"/>
        </w:rPr>
        <w:t>recebidas</w:t>
      </w:r>
      <w:r>
        <w:rPr>
          <w:rFonts w:ascii="Arial" w:hAnsi="Arial" w:cs="Arial"/>
          <w:sz w:val="24"/>
          <w:szCs w:val="24"/>
        </w:rPr>
        <w:t xml:space="preserve"> por</w:t>
      </w:r>
      <w:r w:rsidRPr="007500BD">
        <w:rPr>
          <w:rFonts w:ascii="Arial" w:hAnsi="Arial" w:cs="Arial"/>
          <w:sz w:val="24"/>
          <w:szCs w:val="24"/>
        </w:rPr>
        <w:t xml:space="preserve"> este mandato, </w:t>
      </w:r>
      <w:r w:rsidRPr="007500BD">
        <w:rPr>
          <w:rFonts w:ascii="Arial" w:hAnsi="Arial" w:cs="Arial"/>
          <w:b/>
          <w:bCs/>
          <w:sz w:val="24"/>
          <w:szCs w:val="24"/>
        </w:rPr>
        <w:t xml:space="preserve">solicitamos informações </w:t>
      </w:r>
      <w:r w:rsidRPr="007500BD">
        <w:rPr>
          <w:rFonts w:ascii="Arial" w:hAnsi="Arial" w:cs="Arial"/>
          <w:sz w:val="24"/>
          <w:szCs w:val="24"/>
        </w:rPr>
        <w:t>sobre a situação do </w:t>
      </w:r>
      <w:r w:rsidRPr="007A1736">
        <w:rPr>
          <w:rFonts w:ascii="Arial" w:hAnsi="Arial" w:cs="Arial"/>
          <w:b/>
          <w:bCs/>
          <w:sz w:val="24"/>
          <w:szCs w:val="24"/>
        </w:rPr>
        <w:t>Bosque dos Lagos Cidade Orquídea, no Jardim Dall’Orto</w:t>
      </w:r>
      <w:r>
        <w:rPr>
          <w:rFonts w:ascii="Arial" w:hAnsi="Arial" w:cs="Arial"/>
          <w:sz w:val="24"/>
          <w:szCs w:val="24"/>
        </w:rPr>
        <w:t xml:space="preserve">, </w:t>
      </w:r>
      <w:r w:rsidRPr="007500BD">
        <w:rPr>
          <w:rFonts w:ascii="Arial" w:hAnsi="Arial" w:cs="Arial"/>
          <w:sz w:val="24"/>
          <w:szCs w:val="24"/>
        </w:rPr>
        <w:t>que sofre com supostas ocupações ilegais, destruição de árvores nativas e invasões de terra. Tais fatos, se confirmados,</w:t>
      </w:r>
      <w:r>
        <w:rPr>
          <w:rFonts w:ascii="Arial" w:hAnsi="Arial" w:cs="Arial"/>
          <w:sz w:val="24"/>
          <w:szCs w:val="24"/>
        </w:rPr>
        <w:t xml:space="preserve"> que podem violar </w:t>
      </w:r>
      <w:r w:rsidRPr="007500BD">
        <w:rPr>
          <w:rFonts w:ascii="Arial" w:hAnsi="Arial" w:cs="Arial"/>
          <w:sz w:val="24"/>
          <w:szCs w:val="24"/>
        </w:rPr>
        <w:t>a </w:t>
      </w:r>
      <w:r w:rsidRPr="007500BD">
        <w:rPr>
          <w:rFonts w:ascii="Arial" w:hAnsi="Arial" w:cs="Arial"/>
          <w:b/>
          <w:bCs/>
          <w:sz w:val="24"/>
          <w:szCs w:val="24"/>
        </w:rPr>
        <w:t>Lei Ordinária nº 7.225/2023</w:t>
      </w:r>
      <w:r w:rsidRPr="007500BD">
        <w:rPr>
          <w:rFonts w:ascii="Arial" w:hAnsi="Arial" w:cs="Arial"/>
          <w:sz w:val="24"/>
          <w:szCs w:val="24"/>
        </w:rPr>
        <w:t> e normas ambientais municipais e federais</w:t>
      </w:r>
      <w:r>
        <w:rPr>
          <w:rFonts w:ascii="Arial" w:hAnsi="Arial" w:cs="Arial"/>
          <w:sz w:val="24"/>
          <w:szCs w:val="24"/>
        </w:rPr>
        <w:t>.</w:t>
      </w:r>
    </w:p>
    <w:p w:rsidR="0035636E" w:rsidP="007A1736" w14:paraId="7AA18E3C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a </w:t>
      </w:r>
      <w:r w:rsidRPr="0035636E">
        <w:rPr>
          <w:rFonts w:ascii="Arial" w:hAnsi="Arial" w:cs="Arial"/>
          <w:b/>
          <w:bCs/>
          <w:sz w:val="24"/>
          <w:szCs w:val="24"/>
        </w:rPr>
        <w:t>Lei Municipal 7.225/2023</w:t>
      </w:r>
      <w:r w:rsidRPr="003563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35636E">
        <w:rPr>
          <w:rFonts w:ascii="Arial" w:hAnsi="Arial" w:cs="Arial"/>
          <w:sz w:val="24"/>
          <w:szCs w:val="24"/>
        </w:rPr>
        <w:t>stabelece parâmetros de ocupação do solo, proteção ambiental e sanções por infrações</w:t>
      </w:r>
      <w:r>
        <w:rPr>
          <w:rFonts w:ascii="Arial" w:hAnsi="Arial" w:cs="Arial"/>
          <w:sz w:val="24"/>
          <w:szCs w:val="24"/>
        </w:rPr>
        <w:t>.</w:t>
      </w:r>
    </w:p>
    <w:p w:rsidR="0035636E" w:rsidP="007A1736" w14:paraId="20CF3106" w14:textId="1ADF998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</w:t>
      </w:r>
      <w:r w:rsidRPr="0035636E">
        <w:rPr>
          <w:rFonts w:ascii="Arial" w:hAnsi="Arial" w:cs="Arial"/>
          <w:b/>
          <w:bCs/>
          <w:sz w:val="24"/>
          <w:szCs w:val="24"/>
        </w:rPr>
        <w:t>Legislação Federal</w:t>
      </w:r>
      <w:r>
        <w:rPr>
          <w:rFonts w:ascii="Arial" w:hAnsi="Arial" w:cs="Arial"/>
          <w:sz w:val="24"/>
          <w:szCs w:val="24"/>
        </w:rPr>
        <w:t>, através da</w:t>
      </w:r>
      <w:r w:rsidRPr="0035636E">
        <w:rPr>
          <w:rFonts w:ascii="Arial" w:hAnsi="Arial" w:cs="Arial"/>
          <w:sz w:val="24"/>
          <w:szCs w:val="24"/>
        </w:rPr>
        <w:t xml:space="preserve"> Constituição Federal (art. 225), Código Florestal (Lei 12.651/2012) e Lei de Crimes Ambientais (9.605/1998)</w:t>
      </w:r>
      <w:r>
        <w:rPr>
          <w:rFonts w:ascii="Arial" w:hAnsi="Arial" w:cs="Arial"/>
          <w:sz w:val="24"/>
          <w:szCs w:val="24"/>
        </w:rPr>
        <w:t>.</w:t>
      </w:r>
    </w:p>
    <w:p w:rsidR="001A7F9A" w:rsidRPr="001A7F9A" w:rsidP="007A1736" w14:paraId="0CF5135A" w14:textId="3341B24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A7F9A">
        <w:rPr>
          <w:rFonts w:ascii="Arial" w:hAnsi="Arial" w:cs="Arial"/>
          <w:sz w:val="24"/>
          <w:szCs w:val="24"/>
        </w:rPr>
        <w:t xml:space="preserve">Diante disso, </w:t>
      </w:r>
      <w:r w:rsidR="002C4F50">
        <w:rPr>
          <w:rFonts w:ascii="Arial" w:hAnsi="Arial" w:cs="Arial"/>
          <w:sz w:val="24"/>
          <w:szCs w:val="24"/>
        </w:rPr>
        <w:t xml:space="preserve">solicito </w:t>
      </w:r>
      <w:r w:rsidRPr="001A7F9A">
        <w:rPr>
          <w:rFonts w:ascii="Arial" w:hAnsi="Arial" w:cs="Arial"/>
          <w:sz w:val="24"/>
          <w:szCs w:val="24"/>
        </w:rPr>
        <w:t>esclarecimentos sobre</w:t>
      </w:r>
      <w:r w:rsidR="002C4F50">
        <w:rPr>
          <w:rFonts w:ascii="Arial" w:hAnsi="Arial" w:cs="Arial"/>
          <w:sz w:val="24"/>
          <w:szCs w:val="24"/>
        </w:rPr>
        <w:t xml:space="preserve"> os pontos elencados abaixo</w:t>
      </w:r>
      <w:r w:rsidRPr="001A7F9A">
        <w:rPr>
          <w:rFonts w:ascii="Arial" w:hAnsi="Arial" w:cs="Arial"/>
          <w:sz w:val="24"/>
          <w:szCs w:val="24"/>
        </w:rPr>
        <w:t>:</w:t>
      </w:r>
    </w:p>
    <w:p w:rsidR="002C4F50" w:rsidP="007A1736" w14:paraId="60A18C6E" w14:textId="504AA63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975AE">
        <w:rPr>
          <w:rFonts w:ascii="Arial" w:hAnsi="Arial" w:cs="Arial"/>
          <w:b/>
          <w:bCs/>
          <w:sz w:val="24"/>
          <w:szCs w:val="24"/>
        </w:rPr>
        <w:t xml:space="preserve">A Prefeitura identificou ocupações irregulares </w:t>
      </w:r>
      <w:r w:rsidR="00350314">
        <w:rPr>
          <w:rFonts w:ascii="Arial" w:hAnsi="Arial" w:cs="Arial"/>
          <w:b/>
          <w:bCs/>
          <w:sz w:val="24"/>
          <w:szCs w:val="24"/>
        </w:rPr>
        <w:t>e/</w:t>
      </w:r>
      <w:r w:rsidRPr="00E975AE">
        <w:rPr>
          <w:rFonts w:ascii="Arial" w:hAnsi="Arial" w:cs="Arial"/>
          <w:b/>
          <w:bCs/>
          <w:sz w:val="24"/>
          <w:szCs w:val="24"/>
        </w:rPr>
        <w:t xml:space="preserve">ou supressão de vegetação nativa no </w:t>
      </w:r>
      <w:r w:rsidR="007A1736">
        <w:rPr>
          <w:rFonts w:ascii="Arial" w:hAnsi="Arial" w:cs="Arial"/>
          <w:b/>
          <w:bCs/>
          <w:sz w:val="24"/>
          <w:szCs w:val="24"/>
        </w:rPr>
        <w:t>Bosque dos Lagos Cidade Orquídea</w:t>
      </w:r>
      <w:r w:rsidRPr="00E975AE">
        <w:rPr>
          <w:rFonts w:ascii="Arial" w:hAnsi="Arial" w:cs="Arial"/>
          <w:b/>
          <w:bCs/>
          <w:sz w:val="24"/>
          <w:szCs w:val="24"/>
        </w:rPr>
        <w:t xml:space="preserve"> nos </w:t>
      </w:r>
      <w:r w:rsidR="007A1736">
        <w:rPr>
          <w:rFonts w:ascii="Arial" w:hAnsi="Arial" w:cs="Arial"/>
          <w:b/>
          <w:bCs/>
          <w:sz w:val="24"/>
          <w:szCs w:val="24"/>
        </w:rPr>
        <w:t>últimos dias</w:t>
      </w:r>
      <w:r w:rsidRPr="00E975AE">
        <w:rPr>
          <w:rFonts w:ascii="Arial" w:hAnsi="Arial" w:cs="Arial"/>
          <w:b/>
          <w:bCs/>
          <w:sz w:val="24"/>
          <w:szCs w:val="24"/>
        </w:rPr>
        <w:t xml:space="preserve">? </w:t>
      </w:r>
    </w:p>
    <w:p w:rsidR="006D7F06" w:rsidP="007A1736" w14:paraId="16408644" w14:textId="199E821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Houve indícios de crime ambiental nos últimos dias n</w:t>
      </w:r>
      <w:r w:rsidR="0027667F">
        <w:rPr>
          <w:rFonts w:ascii="Arial" w:hAnsi="Arial" w:cs="Arial"/>
          <w:b/>
          <w:bCs/>
          <w:sz w:val="24"/>
          <w:szCs w:val="24"/>
        </w:rPr>
        <w:t>as localidades d</w:t>
      </w:r>
      <w:r>
        <w:rPr>
          <w:rFonts w:ascii="Arial" w:hAnsi="Arial" w:cs="Arial"/>
          <w:b/>
          <w:bCs/>
          <w:sz w:val="24"/>
          <w:szCs w:val="24"/>
        </w:rPr>
        <w:t>o Bosque dos Lagos Cidade Orquídea?</w:t>
      </w:r>
    </w:p>
    <w:p w:rsidR="002C4F50" w:rsidP="007A1736" w14:paraId="3A3B75FB" w14:textId="6BD2DBC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975AE">
        <w:rPr>
          <w:rFonts w:ascii="Arial" w:hAnsi="Arial" w:cs="Arial"/>
          <w:b/>
          <w:bCs/>
          <w:sz w:val="24"/>
          <w:szCs w:val="24"/>
        </w:rPr>
        <w:t>Em caso afirmativo</w:t>
      </w:r>
      <w:r>
        <w:rPr>
          <w:rFonts w:ascii="Arial" w:hAnsi="Arial" w:cs="Arial"/>
          <w:b/>
          <w:bCs/>
          <w:sz w:val="24"/>
          <w:szCs w:val="24"/>
        </w:rPr>
        <w:t xml:space="preserve"> em relação </w:t>
      </w:r>
      <w:r w:rsidR="0027667F">
        <w:rPr>
          <w:rFonts w:ascii="Arial" w:hAnsi="Arial" w:cs="Arial"/>
          <w:b/>
          <w:bCs/>
          <w:sz w:val="24"/>
          <w:szCs w:val="24"/>
        </w:rPr>
        <w:t>às</w:t>
      </w:r>
      <w:r>
        <w:rPr>
          <w:rFonts w:ascii="Arial" w:hAnsi="Arial" w:cs="Arial"/>
          <w:b/>
          <w:bCs/>
          <w:sz w:val="24"/>
          <w:szCs w:val="24"/>
        </w:rPr>
        <w:t xml:space="preserve"> quest</w:t>
      </w:r>
      <w:r w:rsidR="0027667F">
        <w:rPr>
          <w:rFonts w:ascii="Arial" w:hAnsi="Arial" w:cs="Arial"/>
          <w:b/>
          <w:bCs/>
          <w:sz w:val="24"/>
          <w:szCs w:val="24"/>
        </w:rPr>
        <w:t>ões</w:t>
      </w:r>
      <w:r>
        <w:rPr>
          <w:rFonts w:ascii="Arial" w:hAnsi="Arial" w:cs="Arial"/>
          <w:b/>
          <w:bCs/>
          <w:sz w:val="24"/>
          <w:szCs w:val="24"/>
        </w:rPr>
        <w:t xml:space="preserve"> acima</w:t>
      </w:r>
      <w:r w:rsidRPr="00E975AE">
        <w:rPr>
          <w:rFonts w:ascii="Arial" w:hAnsi="Arial" w:cs="Arial"/>
          <w:b/>
          <w:bCs/>
          <w:sz w:val="24"/>
          <w:szCs w:val="24"/>
        </w:rPr>
        <w:t xml:space="preserve">, quais </w:t>
      </w:r>
      <w:r>
        <w:rPr>
          <w:rFonts w:ascii="Arial" w:hAnsi="Arial" w:cs="Arial"/>
          <w:b/>
          <w:bCs/>
          <w:sz w:val="24"/>
          <w:szCs w:val="24"/>
        </w:rPr>
        <w:t xml:space="preserve">procedimentos </w:t>
      </w:r>
      <w:r w:rsidRPr="00E975AE">
        <w:rPr>
          <w:rFonts w:ascii="Arial" w:hAnsi="Arial" w:cs="Arial"/>
          <w:b/>
          <w:bCs/>
          <w:sz w:val="24"/>
          <w:szCs w:val="24"/>
        </w:rPr>
        <w:t xml:space="preserve">foram </w:t>
      </w:r>
      <w:r>
        <w:rPr>
          <w:rFonts w:ascii="Arial" w:hAnsi="Arial" w:cs="Arial"/>
          <w:b/>
          <w:bCs/>
          <w:sz w:val="24"/>
          <w:szCs w:val="24"/>
        </w:rPr>
        <w:t>adotados</w:t>
      </w:r>
      <w:r w:rsidR="0027667F">
        <w:rPr>
          <w:rFonts w:ascii="Arial" w:hAnsi="Arial" w:cs="Arial"/>
          <w:b/>
          <w:bCs/>
          <w:sz w:val="24"/>
          <w:szCs w:val="24"/>
        </w:rPr>
        <w:t xml:space="preserve"> pelo Executivo e autoridades competentes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:rsidR="007A1736" w:rsidRPr="007A1736" w:rsidP="007A1736" w14:paraId="5FBFC199" w14:textId="0CD8082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1736">
        <w:rPr>
          <w:rFonts w:ascii="Arial" w:hAnsi="Arial" w:cs="Arial"/>
          <w:b/>
          <w:bCs/>
          <w:sz w:val="24"/>
          <w:szCs w:val="24"/>
        </w:rPr>
        <w:t xml:space="preserve">Durante a </w:t>
      </w:r>
      <w:r>
        <w:rPr>
          <w:rFonts w:ascii="Arial" w:hAnsi="Arial" w:cs="Arial"/>
          <w:b/>
          <w:bCs/>
          <w:sz w:val="24"/>
          <w:szCs w:val="24"/>
        </w:rPr>
        <w:t>implantação e idealização inicial</w:t>
      </w:r>
      <w:r w:rsidRPr="007A1736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157C2">
        <w:rPr>
          <w:rFonts w:ascii="Arial" w:hAnsi="Arial" w:cs="Arial"/>
          <w:b/>
          <w:bCs/>
          <w:sz w:val="24"/>
          <w:szCs w:val="24"/>
        </w:rPr>
        <w:t>Bosque dos Lagos Cidade Orquídea</w:t>
      </w:r>
      <w:r w:rsidRPr="007A1736">
        <w:rPr>
          <w:rFonts w:ascii="Arial" w:hAnsi="Arial" w:cs="Arial"/>
          <w:b/>
          <w:bCs/>
          <w:sz w:val="24"/>
          <w:szCs w:val="24"/>
        </w:rPr>
        <w:t>, o processo seguiu conforme é previsto no Código Florestal, no Plano Diretor Municipal e leis ambientais?</w:t>
      </w:r>
    </w:p>
    <w:p w:rsidR="007A1736" w:rsidRPr="007A1736" w:rsidP="007A1736" w14:paraId="5A72FCB2" w14:textId="23F8E74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1736">
        <w:rPr>
          <w:rFonts w:ascii="Arial" w:hAnsi="Arial" w:cs="Arial"/>
          <w:b/>
          <w:bCs/>
          <w:sz w:val="24"/>
          <w:szCs w:val="24"/>
        </w:rPr>
        <w:t xml:space="preserve">Quais estudos técnicos antecederam a </w:t>
      </w:r>
      <w:r>
        <w:rPr>
          <w:rFonts w:ascii="Arial" w:hAnsi="Arial" w:cs="Arial"/>
          <w:b/>
          <w:bCs/>
          <w:sz w:val="24"/>
          <w:szCs w:val="24"/>
        </w:rPr>
        <w:t>implantação</w:t>
      </w:r>
      <w:r w:rsidRPr="007A1736">
        <w:rPr>
          <w:rFonts w:ascii="Arial" w:hAnsi="Arial" w:cs="Arial"/>
          <w:b/>
          <w:bCs/>
          <w:sz w:val="24"/>
          <w:szCs w:val="24"/>
        </w:rPr>
        <w:t xml:space="preserve"> afim de adotar medidas para proteger áreas sensíveis, conforme legislação?</w:t>
      </w:r>
    </w:p>
    <w:p w:rsidR="007A1736" w:rsidRPr="007A1736" w:rsidP="007A1736" w14:paraId="08552B02" w14:textId="1883C8D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1736">
        <w:rPr>
          <w:rFonts w:ascii="Arial" w:hAnsi="Arial" w:cs="Arial"/>
          <w:b/>
          <w:bCs/>
          <w:sz w:val="24"/>
          <w:szCs w:val="24"/>
        </w:rPr>
        <w:t xml:space="preserve">Existiu um processo licitatório ou empresa contratada para </w:t>
      </w:r>
      <w:r>
        <w:rPr>
          <w:rFonts w:ascii="Arial" w:hAnsi="Arial" w:cs="Arial"/>
          <w:b/>
          <w:bCs/>
          <w:sz w:val="24"/>
          <w:szCs w:val="24"/>
        </w:rPr>
        <w:t>implantação</w:t>
      </w:r>
      <w:r w:rsidRPr="007A1736">
        <w:rPr>
          <w:rFonts w:ascii="Arial" w:hAnsi="Arial" w:cs="Arial"/>
          <w:b/>
          <w:bCs/>
          <w:sz w:val="24"/>
          <w:szCs w:val="24"/>
        </w:rPr>
        <w:t xml:space="preserve"> dos serviços já realizados? Em caso afirmativo, informar a empresa contratada e o contrato vigente. </w:t>
      </w:r>
    </w:p>
    <w:p w:rsidR="007A1736" w:rsidRPr="007A1736" w:rsidP="007A1736" w14:paraId="465FA63F" w14:textId="1B077A5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1736">
        <w:rPr>
          <w:rFonts w:ascii="Arial" w:hAnsi="Arial" w:cs="Arial"/>
          <w:b/>
          <w:bCs/>
          <w:sz w:val="24"/>
          <w:szCs w:val="24"/>
        </w:rPr>
        <w:t xml:space="preserve">Qual o valor gasto para a </w:t>
      </w:r>
      <w:r>
        <w:rPr>
          <w:rFonts w:ascii="Arial" w:hAnsi="Arial" w:cs="Arial"/>
          <w:b/>
          <w:bCs/>
          <w:sz w:val="24"/>
          <w:szCs w:val="24"/>
        </w:rPr>
        <w:t>implantação</w:t>
      </w:r>
      <w:r w:rsidRPr="007A1736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157C2">
        <w:rPr>
          <w:rFonts w:ascii="Arial" w:hAnsi="Arial" w:cs="Arial"/>
          <w:b/>
          <w:bCs/>
          <w:sz w:val="24"/>
          <w:szCs w:val="24"/>
        </w:rPr>
        <w:t>Bosque dos Lagos Cidade Orquídea</w:t>
      </w:r>
      <w:r w:rsidRPr="007A1736">
        <w:rPr>
          <w:rFonts w:ascii="Arial" w:hAnsi="Arial" w:cs="Arial"/>
          <w:b/>
          <w:bCs/>
          <w:sz w:val="24"/>
          <w:szCs w:val="24"/>
        </w:rPr>
        <w:t xml:space="preserve">? </w:t>
      </w:r>
    </w:p>
    <w:p w:rsidR="007A1736" w:rsidRPr="007A1736" w:rsidP="007A1736" w14:paraId="5E799368" w14:textId="567CCF9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1736">
        <w:rPr>
          <w:rFonts w:ascii="Arial" w:hAnsi="Arial" w:cs="Arial"/>
          <w:b/>
          <w:bCs/>
          <w:sz w:val="24"/>
          <w:szCs w:val="24"/>
        </w:rPr>
        <w:t xml:space="preserve">Quais as matrículas imobiliárias que compõem a área total do </w:t>
      </w:r>
      <w:r w:rsidR="004157C2">
        <w:rPr>
          <w:rFonts w:ascii="Arial" w:hAnsi="Arial" w:cs="Arial"/>
          <w:b/>
          <w:bCs/>
          <w:sz w:val="24"/>
          <w:szCs w:val="24"/>
        </w:rPr>
        <w:t>Bosque dos Lagos Cidade Orquídea</w:t>
      </w:r>
      <w:r w:rsidRPr="007A1736">
        <w:rPr>
          <w:rFonts w:ascii="Arial" w:hAnsi="Arial" w:cs="Arial"/>
          <w:b/>
          <w:bCs/>
          <w:sz w:val="24"/>
          <w:szCs w:val="24"/>
        </w:rPr>
        <w:t xml:space="preserve">? </w:t>
      </w:r>
    </w:p>
    <w:p w:rsidR="007A1736" w:rsidRPr="007A1736" w:rsidP="007A1736" w14:paraId="7918D26C" w14:textId="6A51FFB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1736">
        <w:rPr>
          <w:rFonts w:ascii="Arial" w:hAnsi="Arial" w:cs="Arial"/>
          <w:b/>
          <w:bCs/>
          <w:sz w:val="24"/>
          <w:szCs w:val="24"/>
        </w:rPr>
        <w:t xml:space="preserve">Em sua </w:t>
      </w:r>
      <w:r>
        <w:rPr>
          <w:rFonts w:ascii="Arial" w:hAnsi="Arial" w:cs="Arial"/>
          <w:b/>
          <w:bCs/>
          <w:sz w:val="24"/>
          <w:szCs w:val="24"/>
        </w:rPr>
        <w:t>implantação</w:t>
      </w:r>
      <w:r w:rsidRPr="007A1736">
        <w:rPr>
          <w:rFonts w:ascii="Arial" w:hAnsi="Arial" w:cs="Arial"/>
          <w:b/>
          <w:bCs/>
          <w:sz w:val="24"/>
          <w:szCs w:val="24"/>
        </w:rPr>
        <w:t xml:space="preserve">, ocorreu subdivisão de lotes ou matriculas? </w:t>
      </w:r>
    </w:p>
    <w:p w:rsidR="007A1736" w:rsidRPr="007A1736" w:rsidP="007A1736" w14:paraId="484D6AAD" w14:textId="28DD8D2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1736">
        <w:rPr>
          <w:rFonts w:ascii="Arial" w:hAnsi="Arial" w:cs="Arial"/>
          <w:b/>
          <w:bCs/>
          <w:sz w:val="24"/>
          <w:szCs w:val="24"/>
        </w:rPr>
        <w:t xml:space="preserve">Todo o território do </w:t>
      </w:r>
      <w:r w:rsidR="004157C2">
        <w:rPr>
          <w:rFonts w:ascii="Arial" w:hAnsi="Arial" w:cs="Arial"/>
          <w:b/>
          <w:bCs/>
          <w:sz w:val="24"/>
          <w:szCs w:val="24"/>
        </w:rPr>
        <w:t>Bosque dos Lagos Cidade Orquídea</w:t>
      </w:r>
      <w:r w:rsidRPr="007A1736">
        <w:rPr>
          <w:rFonts w:ascii="Arial" w:hAnsi="Arial" w:cs="Arial"/>
          <w:b/>
          <w:bCs/>
          <w:sz w:val="24"/>
          <w:szCs w:val="24"/>
        </w:rPr>
        <w:t xml:space="preserve"> pertence ao município? Em caso negativo, quais são os lotes particulares?</w:t>
      </w:r>
    </w:p>
    <w:p w:rsidR="007A1736" w:rsidRPr="007A1736" w:rsidP="007A1736" w14:paraId="5D0248FC" w14:textId="7777777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1736">
        <w:rPr>
          <w:rFonts w:ascii="Arial" w:hAnsi="Arial" w:cs="Arial"/>
          <w:b/>
          <w:bCs/>
          <w:sz w:val="24"/>
          <w:szCs w:val="24"/>
        </w:rPr>
        <w:t>Há processos judiciais ou administrativos sobre posse/titularidade de lotes?</w:t>
      </w:r>
    </w:p>
    <w:p w:rsidR="00350314" w:rsidRPr="002C4F50" w:rsidP="007A1736" w14:paraId="21D69B6D" w14:textId="3BB6D91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1736">
        <w:rPr>
          <w:rFonts w:ascii="Arial" w:hAnsi="Arial" w:cs="Arial"/>
          <w:b/>
          <w:bCs/>
          <w:sz w:val="24"/>
          <w:szCs w:val="24"/>
        </w:rPr>
        <w:t>Existe um plano de regularização e investimento para o bosque, tendo em vista a grande utilização do espaço pela população? Caso positivo, detalhar ações e planejamento.</w:t>
      </w:r>
    </w:p>
    <w:bookmarkEnd w:id="2"/>
    <w:p w:rsidR="00711A89" w:rsidRPr="00664C28" w:rsidP="007A1736" w14:paraId="2936276E" w14:textId="55FFFAD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 xml:space="preserve">Certo da habitual atenção e compromisso dos gestores públicos para com as necessidades do município, coloco-me à disposição para colaborar e contribuir com </w:t>
      </w:r>
      <w:r>
        <w:rPr>
          <w:rFonts w:ascii="Arial" w:hAnsi="Arial" w:cs="Arial"/>
          <w:sz w:val="24"/>
          <w:szCs w:val="24"/>
        </w:rPr>
        <w:t>os</w:t>
      </w:r>
      <w:r w:rsidRPr="00664C28">
        <w:rPr>
          <w:rFonts w:ascii="Arial" w:hAnsi="Arial" w:cs="Arial"/>
          <w:sz w:val="24"/>
          <w:szCs w:val="24"/>
        </w:rPr>
        <w:t xml:space="preserve"> esforços necessários para garantir a qualidade e </w:t>
      </w:r>
      <w:r>
        <w:rPr>
          <w:rFonts w:ascii="Arial" w:hAnsi="Arial" w:cs="Arial"/>
          <w:sz w:val="24"/>
          <w:szCs w:val="24"/>
        </w:rPr>
        <w:t>a eficiência</w:t>
      </w:r>
      <w:r w:rsidRPr="00664C28">
        <w:rPr>
          <w:rFonts w:ascii="Arial" w:hAnsi="Arial" w:cs="Arial"/>
          <w:sz w:val="24"/>
          <w:szCs w:val="24"/>
        </w:rPr>
        <w:t xml:space="preserve"> dos serviços públicos em nossa cidade.</w:t>
      </w:r>
    </w:p>
    <w:p w:rsidR="00711A89" w:rsidP="007A1736" w14:paraId="1154F790" w14:textId="130E4AB6">
      <w:pPr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664C28">
        <w:rPr>
          <w:rFonts w:ascii="Arial" w:hAnsi="Arial" w:cs="Arial"/>
          <w:sz w:val="24"/>
          <w:szCs w:val="24"/>
        </w:rPr>
        <w:t xml:space="preserve">Sala das Sessões, </w:t>
      </w:r>
      <w:r w:rsidR="00E975AE">
        <w:rPr>
          <w:rFonts w:ascii="Arial" w:hAnsi="Arial" w:cs="Arial"/>
          <w:sz w:val="24"/>
          <w:szCs w:val="24"/>
        </w:rPr>
        <w:t>1</w:t>
      </w:r>
      <w:r w:rsidR="00026076">
        <w:rPr>
          <w:rFonts w:ascii="Arial" w:hAnsi="Arial" w:cs="Arial"/>
          <w:sz w:val="24"/>
          <w:szCs w:val="24"/>
        </w:rPr>
        <w:t>7</w:t>
      </w:r>
      <w:r w:rsidR="00E975AE">
        <w:rPr>
          <w:rFonts w:ascii="Arial" w:hAnsi="Arial" w:cs="Arial"/>
          <w:sz w:val="24"/>
          <w:szCs w:val="24"/>
        </w:rPr>
        <w:t xml:space="preserve"> de junho de 2025</w:t>
      </w:r>
      <w:r w:rsidRPr="00664C28">
        <w:rPr>
          <w:rFonts w:ascii="Arial" w:hAnsi="Arial" w:cs="Arial"/>
          <w:sz w:val="24"/>
          <w:szCs w:val="24"/>
        </w:rPr>
        <w:t>.</w:t>
      </w:r>
    </w:p>
    <w:p w:rsidR="00026076" w:rsidP="007A1736" w14:paraId="096BC65C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26076" w:rsidP="007A1736" w14:paraId="41EC96EA" w14:textId="65A6C8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996522" cy="129600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970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22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026076" w:rsidRPr="00664C28" w:rsidP="007A1736" w14:paraId="3C083E28" w14:textId="66BF5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92A9B"/>
    <w:multiLevelType w:val="hybridMultilevel"/>
    <w:tmpl w:val="FDC2A80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0C0F0E"/>
    <w:multiLevelType w:val="multilevel"/>
    <w:tmpl w:val="767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8F"/>
    <w:rsid w:val="00026076"/>
    <w:rsid w:val="00041E82"/>
    <w:rsid w:val="000D2BDC"/>
    <w:rsid w:val="00104AAA"/>
    <w:rsid w:val="0015657E"/>
    <w:rsid w:val="00156CF8"/>
    <w:rsid w:val="00160AB1"/>
    <w:rsid w:val="0017337F"/>
    <w:rsid w:val="001A7F9A"/>
    <w:rsid w:val="002174A5"/>
    <w:rsid w:val="00252F20"/>
    <w:rsid w:val="0027667F"/>
    <w:rsid w:val="002C4F50"/>
    <w:rsid w:val="00350314"/>
    <w:rsid w:val="0035636E"/>
    <w:rsid w:val="00362C8D"/>
    <w:rsid w:val="003B74EA"/>
    <w:rsid w:val="003E093C"/>
    <w:rsid w:val="004157C2"/>
    <w:rsid w:val="00437E11"/>
    <w:rsid w:val="00460A32"/>
    <w:rsid w:val="004B2CC9"/>
    <w:rsid w:val="0051286F"/>
    <w:rsid w:val="0053222E"/>
    <w:rsid w:val="005D53E4"/>
    <w:rsid w:val="005D6442"/>
    <w:rsid w:val="00601B0A"/>
    <w:rsid w:val="00626437"/>
    <w:rsid w:val="00632FA0"/>
    <w:rsid w:val="00657E60"/>
    <w:rsid w:val="00664C28"/>
    <w:rsid w:val="006A0225"/>
    <w:rsid w:val="006C41A4"/>
    <w:rsid w:val="006D1E9A"/>
    <w:rsid w:val="006D7F06"/>
    <w:rsid w:val="00711A89"/>
    <w:rsid w:val="00740C69"/>
    <w:rsid w:val="0074492B"/>
    <w:rsid w:val="007500BD"/>
    <w:rsid w:val="00780CC1"/>
    <w:rsid w:val="007A1736"/>
    <w:rsid w:val="007A2ED7"/>
    <w:rsid w:val="0081267B"/>
    <w:rsid w:val="00822396"/>
    <w:rsid w:val="00A06CF2"/>
    <w:rsid w:val="00AE6AEE"/>
    <w:rsid w:val="00BB4248"/>
    <w:rsid w:val="00C00C1E"/>
    <w:rsid w:val="00C36776"/>
    <w:rsid w:val="00CB2771"/>
    <w:rsid w:val="00CD6B58"/>
    <w:rsid w:val="00CF401E"/>
    <w:rsid w:val="00DE202F"/>
    <w:rsid w:val="00DF10E5"/>
    <w:rsid w:val="00E975AE"/>
    <w:rsid w:val="00EC016C"/>
    <w:rsid w:val="00EE08FA"/>
    <w:rsid w:val="00F0048A"/>
    <w:rsid w:val="00F74CCB"/>
    <w:rsid w:val="00F844AE"/>
    <w:rsid w:val="00F910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4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2286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2025-06-16T14:08:00Z</cp:lastPrinted>
  <dcterms:created xsi:type="dcterms:W3CDTF">2025-06-16T17:48:00Z</dcterms:created>
  <dcterms:modified xsi:type="dcterms:W3CDTF">2025-06-16T17:48:00Z</dcterms:modified>
</cp:coreProperties>
</file>