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1866204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246717">
        <w:rPr>
          <w:sz w:val="28"/>
          <w:szCs w:val="28"/>
        </w:rPr>
        <w:t xml:space="preserve">operação </w:t>
      </w:r>
      <w:r w:rsidR="003C40A8">
        <w:rPr>
          <w:sz w:val="28"/>
          <w:szCs w:val="28"/>
        </w:rPr>
        <w:t>cata entulh</w:t>
      </w:r>
      <w:r w:rsidR="0052592A">
        <w:rPr>
          <w:sz w:val="28"/>
          <w:szCs w:val="28"/>
        </w:rPr>
        <w:t>o</w:t>
      </w:r>
      <w:r w:rsidR="00714E76">
        <w:rPr>
          <w:sz w:val="28"/>
          <w:szCs w:val="28"/>
        </w:rPr>
        <w:t xml:space="preserve"> na Rua </w:t>
      </w:r>
      <w:r w:rsidR="00714E76">
        <w:rPr>
          <w:sz w:val="28"/>
          <w:szCs w:val="28"/>
        </w:rPr>
        <w:t>Horácia</w:t>
      </w:r>
      <w:r w:rsidR="00714E76">
        <w:rPr>
          <w:sz w:val="28"/>
          <w:szCs w:val="28"/>
        </w:rPr>
        <w:t xml:space="preserve"> do Amaral Sampaio, </w:t>
      </w:r>
      <w:r w:rsidR="003C40A8">
        <w:rPr>
          <w:sz w:val="28"/>
          <w:szCs w:val="28"/>
        </w:rPr>
        <w:t>125</w:t>
      </w:r>
      <w:r w:rsidR="00246717">
        <w:rPr>
          <w:sz w:val="28"/>
          <w:szCs w:val="28"/>
        </w:rPr>
        <w:t xml:space="preserve"> – Altos de Sumaré.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4C49A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1</w:t>
      </w:r>
      <w:r w:rsidR="00EF60B8">
        <w:rPr>
          <w:sz w:val="28"/>
          <w:szCs w:val="28"/>
        </w:rPr>
        <w:t>6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0461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2025-06-16T12:40:00Z</cp:lastPrinted>
  <dcterms:created xsi:type="dcterms:W3CDTF">2025-06-16T12:40:00Z</dcterms:created>
  <dcterms:modified xsi:type="dcterms:W3CDTF">2025-06-16T12:40:00Z</dcterms:modified>
</cp:coreProperties>
</file>