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4E665A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n</w:t>
      </w:r>
      <w:r w:rsidR="00112CCF">
        <w:rPr>
          <w:rFonts w:ascii="Bookman Old Style" w:hAnsi="Bookman Old Style" w:cs="Arial"/>
          <w:sz w:val="24"/>
          <w:szCs w:val="24"/>
        </w:rPr>
        <w:t>a Rua</w:t>
      </w:r>
      <w:r w:rsidR="00D42861">
        <w:rPr>
          <w:rFonts w:ascii="Bookman Old Style" w:hAnsi="Bookman Old Style" w:cs="Arial"/>
          <w:sz w:val="24"/>
          <w:szCs w:val="24"/>
        </w:rPr>
        <w:t xml:space="preserve"> </w:t>
      </w:r>
      <w:r w:rsidR="00553CF9">
        <w:rPr>
          <w:rFonts w:ascii="Bookman Old Style" w:hAnsi="Bookman Old Style" w:cs="Arial"/>
          <w:sz w:val="24"/>
          <w:szCs w:val="24"/>
        </w:rPr>
        <w:t>Adolfo Rios Martins, Chácara Monte Alegre</w:t>
      </w:r>
      <w:r w:rsidRPr="00631419">
        <w:rPr>
          <w:rFonts w:ascii="Bookman Old Style" w:hAnsi="Bookman Old Style" w:cs="Arial"/>
          <w:sz w:val="24"/>
          <w:szCs w:val="24"/>
        </w:rPr>
        <w:t>,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469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1CF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2025-06-13T18:45:00Z</dcterms:created>
  <dcterms:modified xsi:type="dcterms:W3CDTF">2025-06-13T18:45:00Z</dcterms:modified>
</cp:coreProperties>
</file>