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INSERÇÃO DE PROFISSIONAIS DA ÁREA DE SERVIÇO SOCIAL E DE PSICOLOGIA NAS ESCOLAS PÚBLICAS MUNICIPAIS DE EDUCAÇÃO BÁSICA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