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2C4AFCA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A24C70" w:rsidR="00A24C70">
        <w:t>Geraldo Preto Rodrigues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585B9D5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73986">
        <w:t>09</w:t>
      </w:r>
      <w:r w:rsidRPr="00D9727D" w:rsidR="00673986">
        <w:t xml:space="preserve"> de </w:t>
      </w:r>
      <w:r w:rsidR="00673986">
        <w:t>junho</w:t>
      </w:r>
      <w:r w:rsidRPr="00D9727D" w:rsidR="00673986">
        <w:t xml:space="preserve"> de 202</w:t>
      </w:r>
      <w:r w:rsidR="00673986">
        <w:t>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85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0F1A87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3986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03A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07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51AA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2024-10-07T14:18:00Z</dcterms:created>
  <dcterms:modified xsi:type="dcterms:W3CDTF">2025-06-09T17:52:00Z</dcterms:modified>
</cp:coreProperties>
</file>